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C564C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C564C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</w:t>
      </w:r>
      <w:r>
        <w:rPr>
          <w:b/>
          <w:bCs/>
        </w:rPr>
        <w:t>o</w:t>
      </w:r>
      <w:r>
        <w:rPr>
          <w:b/>
          <w:bCs/>
        </w:rPr>
        <w:t>r</w:t>
      </w:r>
      <w:r>
        <w:rPr>
          <w:b/>
          <w:bCs/>
        </w:rPr>
        <w:t>a</w:t>
      </w:r>
      <w:r>
        <w:rPr>
          <w:b/>
          <w:bCs/>
        </w:rPr>
        <w:t>l</w:t>
      </w:r>
    </w:p>
    <w:p w14:paraId="3333D246" w14:textId="4F8C098F" w:rsidR="006C62FA" w:rsidRDefault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C35B63">
        <w:t>Reinas, princesas y aristócratas entre el renacimiento y la ilustración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3AF0DFE8" w14:textId="77777777" w:rsidR="00C35B63" w:rsidRDefault="00C35B63" w:rsidP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496"/>
        </w:tabs>
      </w:pPr>
      <w:r w:rsidRPr="00C35B63">
        <w:t xml:space="preserve">Humanidades </w:t>
      </w:r>
    </w:p>
    <w:p w14:paraId="09185980" w14:textId="77777777" w:rsidR="00C35B63" w:rsidRDefault="00C35B63" w:rsidP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496"/>
        </w:tabs>
      </w:pPr>
      <w:r w:rsidRPr="00C35B63">
        <w:t xml:space="preserve">Lenguaje y Cultura </w:t>
      </w:r>
    </w:p>
    <w:p w14:paraId="2E263326" w14:textId="062E27EB" w:rsidR="00B5197F" w:rsidRDefault="00C35B63" w:rsidP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496"/>
        </w:tabs>
      </w:pPr>
      <w:r w:rsidRPr="00C35B63">
        <w:t>Historia Moderna</w:t>
      </w: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C564C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1FC39945" w14:textId="63B4E910" w:rsidR="006C62FA" w:rsidRDefault="00C35B63" w:rsidP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 w:rsidRPr="00C35B63">
        <w:t>Desde la década de 1970, la historia de las mujeres y de las relaciones de género asiste a un desarrollo extraordinario. Se trata de un campo temático que paulatinamente se ido dotando de un amplio marco conceptual, de una renovada metodología y que se ha nutrido por una notable pluralidad de enfoques. Los estudios históricos sobre la mujer y el género nos han permitido visibilizar como ellas se insertaron en las dinámicas políticas, diplomáticas, sociales, culturales y económicas. En particular, nos interesa abordar el estudio de un colectivo femenino específico: las mujeres de la realeza y la aristocracia que habitaron las cortes europeas entre lo siglos XV y XVIII. Las opciones de abordaje son múltiples: desde un estudio general sobre una corte en particular (Francia, España, Inglaterra), hasta un estudio comparativo de varias cortes europeas, un personaje histórico específico y su biografía (reina, princesa, marquesa, duquesa, etc) o un tema que resulte transversal y afecte a las mujeres de la élite (matrimonios, soltería, intercambio de regalos, patrocinio de artistas, etc).</w:t>
      </w: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0FE70ED6" w:rsidR="006C62FA" w:rsidRDefault="00C564C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No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C564C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1165FFF1" w:rsidR="006C62FA" w:rsidRDefault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C35B63">
        <w:t>Egresado/a en Historia, Historia del Arte, Relaciones Internacionales y disciplinas afines al campo de estudio.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C564C0" w:rsidP="009C63C3">
      <w:pPr>
        <w:rPr>
          <w:b/>
          <w:bCs/>
        </w:rPr>
      </w:pPr>
      <w:r>
        <w:rPr>
          <w:b/>
          <w:bCs/>
        </w:rPr>
        <w:lastRenderedPageBreak/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0B6D885A" w:rsidR="006C62FA" w:rsidRDefault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ezequiel.borgognoni@urjc.es</w:t>
      </w:r>
    </w:p>
    <w:p w14:paraId="779AA813" w14:textId="23C5CD00" w:rsidR="006C62FA" w:rsidRDefault="00C564C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7476D304" w:rsidR="006C62FA" w:rsidRDefault="00C35B6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C35B63">
        <w:t>https://gestion2.urjc.es/pdi/ver/ezequiel.borgognoni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621E" w14:textId="77777777" w:rsidR="0093738E" w:rsidRDefault="0093738E">
      <w:pPr>
        <w:spacing w:after="0" w:line="240" w:lineRule="auto"/>
      </w:pPr>
      <w:r>
        <w:separator/>
      </w:r>
    </w:p>
  </w:endnote>
  <w:endnote w:type="continuationSeparator" w:id="0">
    <w:p w14:paraId="51BAC3BA" w14:textId="77777777" w:rsidR="0093738E" w:rsidRDefault="009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DE6" w14:textId="77777777" w:rsidR="0093738E" w:rsidRDefault="0093738E">
      <w:pPr>
        <w:spacing w:after="0" w:line="240" w:lineRule="auto"/>
      </w:pPr>
      <w:r>
        <w:separator/>
      </w:r>
    </w:p>
  </w:footnote>
  <w:footnote w:type="continuationSeparator" w:id="0">
    <w:p w14:paraId="00E1CFA4" w14:textId="77777777" w:rsidR="0093738E" w:rsidRDefault="009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C564C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283F17"/>
    <w:rsid w:val="00375107"/>
    <w:rsid w:val="00405857"/>
    <w:rsid w:val="006C62FA"/>
    <w:rsid w:val="006D5DCE"/>
    <w:rsid w:val="0070501C"/>
    <w:rsid w:val="00816B91"/>
    <w:rsid w:val="008A64A0"/>
    <w:rsid w:val="008B7EF7"/>
    <w:rsid w:val="0093738E"/>
    <w:rsid w:val="009C63C3"/>
    <w:rsid w:val="00A512C9"/>
    <w:rsid w:val="00A7245A"/>
    <w:rsid w:val="00B5197F"/>
    <w:rsid w:val="00C35B63"/>
    <w:rsid w:val="00C564C0"/>
    <w:rsid w:val="00CC4E3B"/>
    <w:rsid w:val="00E4220A"/>
    <w:rsid w:val="00EA74FC"/>
    <w:rsid w:val="00EE1C2A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1872</Characters>
  <Application>Microsoft Office Word</Application>
  <DocSecurity>0</DocSecurity>
  <Lines>15</Lines>
  <Paragraphs>4</Paragraphs>
  <ScaleCrop>false</ScaleCrop>
  <Company>Universidad Rey Juan Carllos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Ezequiel Borgognoni</cp:lastModifiedBy>
  <cp:revision>3</cp:revision>
  <dcterms:created xsi:type="dcterms:W3CDTF">2025-02-10T13:58:00Z</dcterms:created>
  <dcterms:modified xsi:type="dcterms:W3CDTF">2025-02-10T13:58:00Z</dcterms:modified>
  <dc:language>en-US</dc:language>
</cp:coreProperties>
</file>