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421806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421806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46F107CB" w:rsidR="006C62FA" w:rsidRDefault="0009505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Integrando la </w:t>
      </w:r>
      <w:r w:rsidR="003F4B97">
        <w:t xml:space="preserve">interacción inmersiva </w:t>
      </w:r>
      <w:r w:rsidR="00635506">
        <w:t xml:space="preserve">con realidad aumentada </w:t>
      </w:r>
      <w:r w:rsidR="003F4B97">
        <w:t xml:space="preserve">en sistemas afectivos mediante técnicas </w:t>
      </w:r>
      <w:proofErr w:type="spellStart"/>
      <w:r w:rsidR="003F4B97">
        <w:t>scaffolding</w:t>
      </w:r>
      <w:proofErr w:type="spellEnd"/>
      <w:r w:rsidR="004B6EC5">
        <w:t xml:space="preserve"> en contextos educativos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68F79C7B" w14:textId="34DFBB12" w:rsidR="007659F9" w:rsidRDefault="005D5B0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Ingeniería y arquitectura/</w:t>
      </w:r>
      <w:r w:rsidR="007659F9">
        <w:t>Interacción Persona-ordenador e informática educativa</w:t>
      </w:r>
    </w:p>
    <w:p w14:paraId="2E263326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2B4936B9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421806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0FB78278" w14:textId="58056CA3" w:rsidR="006C62FA" w:rsidRDefault="004D42A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Se explorará el uso de técnicas de</w:t>
      </w:r>
      <w:r w:rsidR="00F940A7">
        <w:t xml:space="preserve"> </w:t>
      </w:r>
      <w:proofErr w:type="spellStart"/>
      <w:r w:rsidR="00F940A7">
        <w:t>scaffolding</w:t>
      </w:r>
      <w:proofErr w:type="spellEnd"/>
      <w:r w:rsidR="00F940A7">
        <w:t xml:space="preserve"> educativo </w:t>
      </w:r>
      <w:r w:rsidR="00353211">
        <w:t xml:space="preserve">y se desarrollarán modelos de sistemas de informática </w:t>
      </w:r>
      <w:r w:rsidR="001E540B">
        <w:t xml:space="preserve">afectiva mediante detección de emociones </w:t>
      </w:r>
      <w:r w:rsidR="00974032">
        <w:t xml:space="preserve">con detección biométrica </w:t>
      </w:r>
      <w:r w:rsidR="00512934">
        <w:t xml:space="preserve">con IA en tiempo </w:t>
      </w:r>
      <w:r w:rsidR="00974032">
        <w:t xml:space="preserve">real de tal forma que se </w:t>
      </w:r>
      <w:r w:rsidR="00412C18">
        <w:t xml:space="preserve">adapta el proceso de aprendizaje al estado emocional del estudiante. </w:t>
      </w:r>
      <w:r w:rsidR="006D3910">
        <w:t xml:space="preserve">En primer </w:t>
      </w:r>
      <w:proofErr w:type="gramStart"/>
      <w:r w:rsidR="006D3910">
        <w:t>lugar</w:t>
      </w:r>
      <w:proofErr w:type="gramEnd"/>
      <w:r w:rsidR="006D3910">
        <w:t xml:space="preserve"> se explorará el contexto tecnológico </w:t>
      </w:r>
      <w:r w:rsidR="00D21678">
        <w:t xml:space="preserve">centrándose en sistemas andamios de </w:t>
      </w:r>
      <w:proofErr w:type="spellStart"/>
      <w:r w:rsidR="004210FE">
        <w:t>feedback</w:t>
      </w:r>
      <w:proofErr w:type="spellEnd"/>
      <w:r w:rsidR="004210FE">
        <w:t xml:space="preserve"> dirigido</w:t>
      </w:r>
      <w:r w:rsidR="004F4EAD">
        <w:t xml:space="preserve">. Así mismo se realizará un estudio comparativo de técnicas de captación de emociones </w:t>
      </w:r>
      <w:r w:rsidR="00840FAC">
        <w:t xml:space="preserve">en el aprendizaje mediante cuestionarios psicométricos, uso de sensores biométricos y </w:t>
      </w:r>
      <w:r w:rsidR="00ED35B9">
        <w:t xml:space="preserve">de reconocimiento facial. A partir de ello se genera un modelo dirigido por inteligencias artificial </w:t>
      </w:r>
      <w:r w:rsidR="000E07DC">
        <w:t xml:space="preserve">que gestione la interacción y se adapte la interfaz de usuario automáticamente al usuario. Con ello se desarrollarán prototipos y se </w:t>
      </w:r>
      <w:r w:rsidR="009E2791">
        <w:t>aplicarán</w:t>
      </w:r>
      <w:r w:rsidR="000E07DC">
        <w:t xml:space="preserve"> en campos de estudio con intervención de los usuarios en el aula.</w:t>
      </w:r>
    </w:p>
    <w:p w14:paraId="1FC39945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0562CB0E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6DDA5C91" w14:textId="77777777" w:rsidR="006C62FA" w:rsidRDefault="0042180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 </w:t>
      </w:r>
      <w:proofErr w:type="gramStart"/>
      <w:r>
        <w:t>CAMPO A RELLENAR</w:t>
      </w:r>
      <w:proofErr w:type="gramEnd"/>
    </w:p>
    <w:p w14:paraId="505E497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48B248C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750FF1E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7831EFB" w14:textId="4646CFD2" w:rsidR="006C62FA" w:rsidRDefault="00421806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2075FAFC" w14:textId="0513C891" w:rsidR="006C62FA" w:rsidRDefault="00BF5DA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Titulado en carreras de ingeniería informática y post</w:t>
      </w:r>
      <w:r w:rsidR="009C2064">
        <w:t>graduados afines</w:t>
      </w:r>
      <w:r>
        <w:t xml:space="preserve">. </w:t>
      </w:r>
    </w:p>
    <w:p w14:paraId="515BC25A" w14:textId="77777777" w:rsidR="00E4220A" w:rsidRDefault="00E4220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592E010" w14:textId="4AF37277" w:rsidR="009C63C3" w:rsidRDefault="00421806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proofErr w:type="gramStart"/>
      <w:r w:rsidR="00B5197F">
        <w:rPr>
          <w:b/>
          <w:bCs/>
        </w:rPr>
        <w:t>D</w:t>
      </w:r>
      <w:r w:rsidR="009C63C3">
        <w:rPr>
          <w:b/>
          <w:bCs/>
        </w:rPr>
        <w:t>irector</w:t>
      </w:r>
      <w:proofErr w:type="gramEnd"/>
      <w:r w:rsidR="009C63C3">
        <w:rPr>
          <w:b/>
          <w:bCs/>
        </w:rPr>
        <w:t>/a</w:t>
      </w:r>
    </w:p>
    <w:p w14:paraId="28050E58" w14:textId="067F681D" w:rsidR="006C62FA" w:rsidRDefault="009C206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lastRenderedPageBreak/>
        <w:t>Maximiliano.paredes@urjc.es</w:t>
      </w:r>
    </w:p>
    <w:p w14:paraId="779AA813" w14:textId="23C5CD00" w:rsidR="006C62FA" w:rsidRDefault="00421806">
      <w:pPr>
        <w:rPr>
          <w:b/>
          <w:bCs/>
        </w:rPr>
      </w:pPr>
      <w:r>
        <w:rPr>
          <w:b/>
          <w:bCs/>
        </w:rPr>
        <w:t xml:space="preserve">Web institucional del </w:t>
      </w:r>
      <w:proofErr w:type="gramStart"/>
      <w:r w:rsidR="00B5197F">
        <w:rPr>
          <w:b/>
          <w:bCs/>
        </w:rPr>
        <w:t>D</w:t>
      </w:r>
      <w:r>
        <w:rPr>
          <w:b/>
          <w:bCs/>
        </w:rPr>
        <w:t>irector</w:t>
      </w:r>
      <w:proofErr w:type="gramEnd"/>
      <w:r>
        <w:rPr>
          <w:b/>
          <w:bCs/>
        </w:rPr>
        <w:t>/a</w:t>
      </w:r>
    </w:p>
    <w:p w14:paraId="631D96D6" w14:textId="415E97C9" w:rsidR="006C62FA" w:rsidRDefault="0042180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421806">
        <w:t>https://gestion2.urjc.es/pdi/ver/maximiliano.paredes</w:t>
      </w: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7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8646C" w14:textId="77777777" w:rsidR="002A00EA" w:rsidRDefault="002A00EA">
      <w:pPr>
        <w:spacing w:after="0" w:line="240" w:lineRule="auto"/>
      </w:pPr>
      <w:r>
        <w:separator/>
      </w:r>
    </w:p>
  </w:endnote>
  <w:endnote w:type="continuationSeparator" w:id="0">
    <w:p w14:paraId="3FC0F418" w14:textId="77777777" w:rsidR="002A00EA" w:rsidRDefault="002A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69F97" w14:textId="77777777" w:rsidR="002A00EA" w:rsidRDefault="002A00EA">
      <w:pPr>
        <w:spacing w:after="0" w:line="240" w:lineRule="auto"/>
      </w:pPr>
      <w:r>
        <w:separator/>
      </w:r>
    </w:p>
  </w:footnote>
  <w:footnote w:type="continuationSeparator" w:id="0">
    <w:p w14:paraId="549661E9" w14:textId="77777777" w:rsidR="002A00EA" w:rsidRDefault="002A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421806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95053"/>
    <w:rsid w:val="000A1F6C"/>
    <w:rsid w:val="000B49C9"/>
    <w:rsid w:val="000E07DC"/>
    <w:rsid w:val="001E540B"/>
    <w:rsid w:val="00283F17"/>
    <w:rsid w:val="002A00EA"/>
    <w:rsid w:val="00353211"/>
    <w:rsid w:val="00375107"/>
    <w:rsid w:val="003F4B97"/>
    <w:rsid w:val="00405857"/>
    <w:rsid w:val="00412C18"/>
    <w:rsid w:val="004210FE"/>
    <w:rsid w:val="00421806"/>
    <w:rsid w:val="004B6EC5"/>
    <w:rsid w:val="004D42A5"/>
    <w:rsid w:val="004F4EAD"/>
    <w:rsid w:val="00512934"/>
    <w:rsid w:val="005D5B05"/>
    <w:rsid w:val="00635506"/>
    <w:rsid w:val="006C62FA"/>
    <w:rsid w:val="006D3910"/>
    <w:rsid w:val="006D5DCE"/>
    <w:rsid w:val="0070501C"/>
    <w:rsid w:val="007659F9"/>
    <w:rsid w:val="00816B91"/>
    <w:rsid w:val="00834252"/>
    <w:rsid w:val="00840FAC"/>
    <w:rsid w:val="008A64A0"/>
    <w:rsid w:val="008B7EF7"/>
    <w:rsid w:val="0093738E"/>
    <w:rsid w:val="00974032"/>
    <w:rsid w:val="009C2064"/>
    <w:rsid w:val="009C63C3"/>
    <w:rsid w:val="009E2791"/>
    <w:rsid w:val="00A512C9"/>
    <w:rsid w:val="00A7245A"/>
    <w:rsid w:val="00B5197F"/>
    <w:rsid w:val="00BA3A87"/>
    <w:rsid w:val="00BF5DAD"/>
    <w:rsid w:val="00CC4E3B"/>
    <w:rsid w:val="00D21678"/>
    <w:rsid w:val="00E231A9"/>
    <w:rsid w:val="00E4220A"/>
    <w:rsid w:val="00EA74FC"/>
    <w:rsid w:val="00ED35B9"/>
    <w:rsid w:val="00F12D49"/>
    <w:rsid w:val="00F543CF"/>
    <w:rsid w:val="00F64AB1"/>
    <w:rsid w:val="00F940A7"/>
    <w:rsid w:val="00FE7BD6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.es/informacion-prac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f84c4ea-370d-4b9e-830c-756f8bf1b51f}" enabled="0" method="" siteId="{5f84c4ea-370d-4b9e-830c-756f8bf1b5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317</Words>
  <Characters>1744</Characters>
  <Application>Microsoft Office Word</Application>
  <DocSecurity>0</DocSecurity>
  <Lines>14</Lines>
  <Paragraphs>4</Paragraphs>
  <ScaleCrop>false</ScaleCrop>
  <Company>Universidad Rey Juan Carllos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Maximiliano Paredes Velasco</cp:lastModifiedBy>
  <cp:revision>30</cp:revision>
  <dcterms:created xsi:type="dcterms:W3CDTF">2025-02-04T07:50:00Z</dcterms:created>
  <dcterms:modified xsi:type="dcterms:W3CDTF">2025-02-13T17:08:00Z</dcterms:modified>
  <dc:language>en-US</dc:language>
</cp:coreProperties>
</file>