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983B" w14:textId="77777777" w:rsidR="009C63C3" w:rsidRDefault="009C63C3">
      <w:pPr>
        <w:rPr>
          <w:highlight w:val="yellow"/>
        </w:rPr>
      </w:pPr>
    </w:p>
    <w:p w14:paraId="285ADF69" w14:textId="77777777" w:rsidR="009C63C3" w:rsidRPr="009C63C3" w:rsidRDefault="00000000" w:rsidP="009C63C3">
      <w:pPr>
        <w:jc w:val="center"/>
        <w:rPr>
          <w:b/>
          <w:bCs/>
          <w:sz w:val="28"/>
          <w:szCs w:val="28"/>
        </w:rPr>
      </w:pPr>
      <w:r w:rsidRPr="009C63C3">
        <w:rPr>
          <w:b/>
          <w:bCs/>
          <w:sz w:val="28"/>
          <w:szCs w:val="28"/>
        </w:rPr>
        <w:t xml:space="preserve">Oferta de Proyecto de Tesis </w:t>
      </w:r>
    </w:p>
    <w:p w14:paraId="480A821A" w14:textId="7B0717DD" w:rsidR="009C63C3" w:rsidRDefault="009C63C3" w:rsidP="00A512C9">
      <w:pPr>
        <w:jc w:val="center"/>
        <w:rPr>
          <w:b/>
          <w:bCs/>
        </w:rPr>
      </w:pPr>
      <w:r w:rsidRPr="009C63C3">
        <w:rPr>
          <w:b/>
          <w:bCs/>
          <w:i/>
          <w:iCs/>
          <w:sz w:val="28"/>
          <w:szCs w:val="28"/>
        </w:rPr>
        <w:t xml:space="preserve">(vigente durante el año </w:t>
      </w:r>
      <w:r w:rsidR="00B5197F">
        <w:rPr>
          <w:b/>
          <w:bCs/>
          <w:i/>
          <w:iCs/>
          <w:sz w:val="28"/>
          <w:szCs w:val="28"/>
        </w:rPr>
        <w:t xml:space="preserve">natural </w:t>
      </w:r>
      <w:r w:rsidRPr="009C63C3">
        <w:rPr>
          <w:b/>
          <w:bCs/>
          <w:i/>
          <w:iCs/>
          <w:sz w:val="28"/>
          <w:szCs w:val="28"/>
        </w:rPr>
        <w:t>202</w:t>
      </w:r>
      <w:r w:rsidR="00283F17">
        <w:rPr>
          <w:b/>
          <w:bCs/>
          <w:i/>
          <w:iCs/>
          <w:sz w:val="28"/>
          <w:szCs w:val="28"/>
        </w:rPr>
        <w:t>5</w:t>
      </w:r>
      <w:r w:rsidRPr="009C63C3">
        <w:rPr>
          <w:b/>
          <w:bCs/>
          <w:i/>
          <w:iCs/>
          <w:sz w:val="28"/>
          <w:szCs w:val="28"/>
        </w:rPr>
        <w:t>)</w:t>
      </w:r>
    </w:p>
    <w:p w14:paraId="42B0A812" w14:textId="3D5C85BF" w:rsidR="006C62FA" w:rsidRDefault="00000000">
      <w:pPr>
        <w:rPr>
          <w:b/>
          <w:bCs/>
        </w:rPr>
      </w:pPr>
      <w:r>
        <w:rPr>
          <w:b/>
          <w:bCs/>
        </w:rPr>
        <w:t xml:space="preserve">Título </w:t>
      </w:r>
      <w:r w:rsidR="00B5197F">
        <w:rPr>
          <w:b/>
          <w:bCs/>
        </w:rPr>
        <w:t>o</w:t>
      </w:r>
      <w:r>
        <w:rPr>
          <w:b/>
          <w:bCs/>
        </w:rPr>
        <w:t>rientativo de la Tesis Doctoral</w:t>
      </w:r>
    </w:p>
    <w:p w14:paraId="3333D246" w14:textId="5A8BCBC9" w:rsidR="006C62FA" w:rsidRDefault="00E05802" w:rsidP="00E0580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E05802">
        <w:t>Prevención, evaluación, diagnós</w:t>
      </w:r>
      <w:r>
        <w:rPr>
          <w:rFonts w:ascii="Calibri" w:eastAsia="Calibri" w:hAnsi="Calibri" w:cs="Calibri"/>
        </w:rPr>
        <w:t>ti</w:t>
      </w:r>
      <w:r w:rsidRPr="00E05802">
        <w:t>co y tratamiento de enfermedades, patologías y trastornos que cursan con dolor</w:t>
      </w:r>
    </w:p>
    <w:p w14:paraId="60D3E171" w14:textId="35F585E7" w:rsidR="006C62FA" w:rsidRDefault="00E4220A">
      <w:pPr>
        <w:rPr>
          <w:b/>
          <w:bCs/>
        </w:rPr>
      </w:pPr>
      <w:r>
        <w:rPr>
          <w:b/>
          <w:bCs/>
        </w:rPr>
        <w:t xml:space="preserve">Área de </w:t>
      </w:r>
      <w:r w:rsidR="00B5197F">
        <w:rPr>
          <w:b/>
          <w:bCs/>
        </w:rPr>
        <w:t>C</w:t>
      </w:r>
      <w:r>
        <w:rPr>
          <w:b/>
          <w:bCs/>
        </w:rPr>
        <w:t>onocimiento</w:t>
      </w:r>
      <w:r w:rsidR="00B5197F">
        <w:rPr>
          <w:b/>
          <w:bCs/>
        </w:rPr>
        <w:t>*</w:t>
      </w:r>
      <w:r>
        <w:rPr>
          <w:b/>
          <w:bCs/>
        </w:rPr>
        <w:t xml:space="preserve"> / Línea de Investigación</w:t>
      </w:r>
    </w:p>
    <w:p w14:paraId="06E9E9A1" w14:textId="08F3A128" w:rsidR="006C62FA" w:rsidRDefault="00E05802" w:rsidP="00E0580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E05802">
        <w:t>Fisioterapia. Línea de inves</w:t>
      </w:r>
      <w:r w:rsidR="00C22FF8">
        <w:rPr>
          <w:rFonts w:ascii="Calibri" w:eastAsia="Calibri" w:hAnsi="Calibri" w:cs="Calibri"/>
        </w:rPr>
        <w:t>ti</w:t>
      </w:r>
      <w:r w:rsidRPr="00E05802">
        <w:t xml:space="preserve">gación de fisioterapia, terapia ocupacional, rehabilitación y medicina </w:t>
      </w:r>
      <w:r>
        <w:rPr>
          <w:rFonts w:ascii="Calibri" w:eastAsia="Calibri" w:hAnsi="Calibri" w:cs="Calibri"/>
        </w:rPr>
        <w:t>Fí</w:t>
      </w:r>
      <w:r w:rsidRPr="00E05802">
        <w:t>sica.</w:t>
      </w:r>
    </w:p>
    <w:p w14:paraId="2E263326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2B4936B9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3CD6903" w14:textId="4AB16831" w:rsidR="006C62FA" w:rsidRDefault="00000000">
      <w:pPr>
        <w:rPr>
          <w:b/>
          <w:bCs/>
        </w:rPr>
      </w:pPr>
      <w:r>
        <w:rPr>
          <w:b/>
          <w:bCs/>
        </w:rPr>
        <w:t xml:space="preserve">Resumen </w:t>
      </w:r>
      <w:r w:rsidR="00B5197F">
        <w:rPr>
          <w:b/>
          <w:bCs/>
        </w:rPr>
        <w:t xml:space="preserve">de la </w:t>
      </w:r>
      <w:r>
        <w:rPr>
          <w:b/>
          <w:bCs/>
        </w:rPr>
        <w:t xml:space="preserve">Tesis </w:t>
      </w:r>
      <w:r w:rsidR="00B5197F">
        <w:rPr>
          <w:b/>
          <w:bCs/>
        </w:rPr>
        <w:t xml:space="preserve">Doctoral </w:t>
      </w:r>
      <w:r>
        <w:rPr>
          <w:b/>
          <w:bCs/>
        </w:rPr>
        <w:t>(má</w:t>
      </w:r>
      <w:r w:rsidR="00B5197F">
        <w:rPr>
          <w:b/>
          <w:bCs/>
        </w:rPr>
        <w:t>ximo</w:t>
      </w:r>
      <w:r>
        <w:rPr>
          <w:b/>
          <w:bCs/>
        </w:rPr>
        <w:t xml:space="preserve"> 300 palabras)</w:t>
      </w:r>
    </w:p>
    <w:p w14:paraId="079C179E" w14:textId="5F635FBC" w:rsidR="00E05802" w:rsidRPr="00E05802" w:rsidRDefault="00E05802" w:rsidP="00E0580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E05802">
        <w:t xml:space="preserve">Desde que en mayo de 2019 la Organización Mundial de la Salud (OMS) lanzó la nueva clasificación internacional de enfermedades CIE-11, se han abierto grandes oportunidades para la mejora de la atención, estudio y seguimiento de los pacientes con dolor. Esta clasificación divide el dolor crónico en siete grupos: </w:t>
      </w:r>
    </w:p>
    <w:p w14:paraId="0A42C625" w14:textId="77777777" w:rsidR="00E05802" w:rsidRPr="00E05802" w:rsidRDefault="00E05802" w:rsidP="00E0580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E05802">
        <w:t xml:space="preserve">Dolor crónico primario: Caracterizado por alteración funcional o estrés emocional no explicable por otra causa. Se plantea como una enfermedad en sí misma. </w:t>
      </w:r>
    </w:p>
    <w:p w14:paraId="3EB82054" w14:textId="77777777" w:rsidR="00E05802" w:rsidRPr="00E05802" w:rsidRDefault="00E05802" w:rsidP="00E0580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E05802">
        <w:t xml:space="preserve">Dolor crónico por cáncer: Relacionado con procesos oncológicos. </w:t>
      </w:r>
    </w:p>
    <w:p w14:paraId="38BD1AC5" w14:textId="1D5C0212" w:rsidR="00E05802" w:rsidRPr="00E05802" w:rsidRDefault="00E05802" w:rsidP="00E0580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E05802">
        <w:t>Dolor crónico postquirúrgico o postraumá</w:t>
      </w:r>
      <w:r w:rsidR="00C22FF8">
        <w:rPr>
          <w:rFonts w:ascii="Calibri" w:eastAsia="Calibri" w:hAnsi="Calibri" w:cs="Calibri"/>
        </w:rPr>
        <w:t>ti</w:t>
      </w:r>
      <w:r w:rsidRPr="00E05802">
        <w:t xml:space="preserve">co: Después de cirugías o traumas. </w:t>
      </w:r>
    </w:p>
    <w:p w14:paraId="49B8D2C1" w14:textId="55C4AC2D" w:rsidR="00E05802" w:rsidRPr="00E05802" w:rsidRDefault="00E05802" w:rsidP="00E0580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E05802">
        <w:t>Dolor crónico neuropá</w:t>
      </w:r>
      <w:r w:rsidR="00C22FF8">
        <w:rPr>
          <w:rFonts w:ascii="Calibri" w:eastAsia="Calibri" w:hAnsi="Calibri" w:cs="Calibri"/>
        </w:rPr>
        <w:t>ti</w:t>
      </w:r>
      <w:r w:rsidRPr="00E05802">
        <w:t xml:space="preserve">co: Asociado a daño o disfunción del sistema nervioso. </w:t>
      </w:r>
    </w:p>
    <w:p w14:paraId="527A1220" w14:textId="77777777" w:rsidR="00E05802" w:rsidRPr="00E05802" w:rsidRDefault="00E05802" w:rsidP="00E0580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E05802">
        <w:t xml:space="preserve">Dolor orofacial y cefalea: Incluye dolores de cabeza y faciales. </w:t>
      </w:r>
    </w:p>
    <w:p w14:paraId="30163190" w14:textId="77777777" w:rsidR="00E05802" w:rsidRPr="00E05802" w:rsidRDefault="00E05802" w:rsidP="00E0580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E05802">
        <w:t xml:space="preserve">Dolor visceral crónico: Afecta órganos internos. </w:t>
      </w:r>
    </w:p>
    <w:p w14:paraId="5E783648" w14:textId="47D4C9D0" w:rsidR="00E05802" w:rsidRPr="00E05802" w:rsidRDefault="00E05802" w:rsidP="00E0580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E05802">
        <w:t>Dolor crónico musculoesquelé</w:t>
      </w:r>
      <w:r w:rsidR="00C22FF8">
        <w:rPr>
          <w:rFonts w:ascii="Calibri" w:eastAsia="Calibri" w:hAnsi="Calibri" w:cs="Calibri"/>
        </w:rPr>
        <w:t>ti</w:t>
      </w:r>
      <w:r w:rsidRPr="00E05802">
        <w:t xml:space="preserve">co: Impacta tendones, músculos y huesos. </w:t>
      </w:r>
    </w:p>
    <w:p w14:paraId="0562CB0E" w14:textId="39C1AC7A" w:rsidR="006C62FA" w:rsidRDefault="00E05802" w:rsidP="00E0580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E05802">
        <w:t>Esta línea de inves</w:t>
      </w:r>
      <w:r w:rsidR="00C22FF8">
        <w:rPr>
          <w:rFonts w:ascii="Calibri" w:eastAsia="Calibri" w:hAnsi="Calibri" w:cs="Calibri"/>
        </w:rPr>
        <w:t>ti</w:t>
      </w:r>
      <w:r w:rsidRPr="00E05802">
        <w:t>gación pretende profundizar en los conocimientos de los procesos del dolor y los posibles tratamientos desde una perspec</w:t>
      </w:r>
      <w:r w:rsidR="00C22FF8">
        <w:rPr>
          <w:rFonts w:ascii="Calibri" w:eastAsia="Calibri" w:hAnsi="Calibri" w:cs="Calibri"/>
        </w:rPr>
        <w:t>ti</w:t>
      </w:r>
      <w:r w:rsidRPr="00E05802">
        <w:t>va holís</w:t>
      </w:r>
      <w:r w:rsidR="00C22FF8">
        <w:rPr>
          <w:rFonts w:ascii="Calibri" w:eastAsia="Calibri" w:hAnsi="Calibri" w:cs="Calibri"/>
        </w:rPr>
        <w:t>ti</w:t>
      </w:r>
      <w:r w:rsidRPr="00E05802">
        <w:t xml:space="preserve">ca, considerando tanto los aspectos </w:t>
      </w:r>
      <w:r w:rsidR="00C22FF8">
        <w:rPr>
          <w:rFonts w:ascii="Calibri" w:eastAsia="Calibri" w:hAnsi="Calibri" w:cs="Calibri"/>
        </w:rPr>
        <w:t>fí</w:t>
      </w:r>
      <w:r w:rsidRPr="00E05802">
        <w:t>sicos como los emocionales del paciente. La individualización del tratamiento y la colaboración mul</w:t>
      </w:r>
      <w:r w:rsidR="00C22FF8">
        <w:rPr>
          <w:rFonts w:ascii="Calibri" w:eastAsia="Calibri" w:hAnsi="Calibri" w:cs="Calibri"/>
        </w:rPr>
        <w:t>ti</w:t>
      </w:r>
      <w:r w:rsidRPr="00E05802">
        <w:t>disciplinaria son esenciales para lograr resultados óp</w:t>
      </w:r>
      <w:r w:rsidR="00C22FF8">
        <w:rPr>
          <w:rFonts w:ascii="Calibri" w:eastAsia="Calibri" w:hAnsi="Calibri" w:cs="Calibri"/>
        </w:rPr>
        <w:t>ti</w:t>
      </w:r>
      <w:r w:rsidRPr="00E05802">
        <w:t>mos.</w:t>
      </w:r>
    </w:p>
    <w:p w14:paraId="41107156" w14:textId="577A21B2" w:rsidR="006C62FA" w:rsidRDefault="057129BB" w:rsidP="00B5197F">
      <w:pPr>
        <w:jc w:val="both"/>
        <w:rPr>
          <w:b/>
          <w:bCs/>
        </w:rPr>
      </w:pPr>
      <w:r w:rsidRPr="057129BB">
        <w:rPr>
          <w:b/>
          <w:bCs/>
        </w:rPr>
        <w:t>¿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stá asociado </w:t>
      </w:r>
      <w:r w:rsidR="00B5197F">
        <w:rPr>
          <w:b/>
          <w:bCs/>
        </w:rPr>
        <w:t xml:space="preserve">el desarrollo de esta tesis </w:t>
      </w:r>
      <w:r w:rsidRPr="057129BB">
        <w:rPr>
          <w:b/>
          <w:bCs/>
        </w:rPr>
        <w:t>a la ejecución de algún proyecto de investigación? En caso afirmativo, proporcion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 detalle</w:t>
      </w:r>
      <w:r w:rsidR="00B5197F">
        <w:rPr>
          <w:b/>
          <w:bCs/>
        </w:rPr>
        <w:t>s</w:t>
      </w:r>
      <w:r w:rsidRPr="057129BB">
        <w:rPr>
          <w:b/>
          <w:bCs/>
        </w:rPr>
        <w:t xml:space="preserve"> del proyecto (título, entidad financiadora</w:t>
      </w:r>
      <w:r w:rsidR="009C63C3">
        <w:rPr>
          <w:b/>
          <w:bCs/>
        </w:rPr>
        <w:t xml:space="preserve"> y </w:t>
      </w:r>
      <w:r w:rsidRPr="057129BB">
        <w:rPr>
          <w:b/>
          <w:bCs/>
        </w:rPr>
        <w:t>plazo de ejecución)</w:t>
      </w:r>
    </w:p>
    <w:p w14:paraId="505E497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48B248C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750FF1E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7831EFB" w14:textId="4646CFD2" w:rsidR="006C62FA" w:rsidRDefault="00000000">
      <w:pPr>
        <w:rPr>
          <w:b/>
          <w:bCs/>
        </w:rPr>
      </w:pPr>
      <w:r>
        <w:rPr>
          <w:b/>
          <w:bCs/>
        </w:rPr>
        <w:lastRenderedPageBreak/>
        <w:t>Perfil Académico del Estudiante (má</w:t>
      </w:r>
      <w:r w:rsidR="00B5197F">
        <w:rPr>
          <w:b/>
          <w:bCs/>
        </w:rPr>
        <w:t>ximo</w:t>
      </w:r>
      <w:r>
        <w:rPr>
          <w:b/>
          <w:bCs/>
        </w:rPr>
        <w:t xml:space="preserve"> 200 palabras)</w:t>
      </w:r>
    </w:p>
    <w:p w14:paraId="515BC25A" w14:textId="71234E24" w:rsidR="00E4220A" w:rsidRDefault="00E0580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E05802">
        <w:t>Serán de interés los alumnos relacionados con la prevención, evaluación, diagnós</w:t>
      </w:r>
      <w:r w:rsidR="00C22FF8">
        <w:rPr>
          <w:rFonts w:ascii="Calibri" w:eastAsia="Calibri" w:hAnsi="Calibri" w:cs="Calibri"/>
        </w:rPr>
        <w:t>ti</w:t>
      </w:r>
      <w:r w:rsidRPr="00E05802">
        <w:t>co y tratamiento de enfermedades, patologías, trastornos y otras condiciones de salud-enfermedad y, por ende, los profesionales sanitarios relacionados (fisioterapeutas, terapeutas ocupacionales, médicos, entre otros).</w:t>
      </w:r>
    </w:p>
    <w:p w14:paraId="4592E010" w14:textId="4AF37277" w:rsidR="009C63C3" w:rsidRDefault="00000000" w:rsidP="009C63C3">
      <w:pPr>
        <w:rPr>
          <w:b/>
          <w:bCs/>
        </w:rPr>
      </w:pPr>
      <w:r>
        <w:rPr>
          <w:b/>
          <w:bCs/>
        </w:rPr>
        <w:t xml:space="preserve">Contacto: e-mail </w:t>
      </w:r>
      <w:r w:rsidR="00B5197F">
        <w:rPr>
          <w:b/>
          <w:bCs/>
        </w:rPr>
        <w:t>i</w:t>
      </w:r>
      <w:r>
        <w:rPr>
          <w:b/>
          <w:bCs/>
        </w:rPr>
        <w:t>nstitucional</w:t>
      </w:r>
      <w:r>
        <w:t xml:space="preserve"> </w:t>
      </w:r>
      <w:r w:rsidR="009C63C3">
        <w:rPr>
          <w:b/>
          <w:bCs/>
        </w:rPr>
        <w:t xml:space="preserve">del </w:t>
      </w:r>
      <w:r w:rsidR="00B5197F">
        <w:rPr>
          <w:b/>
          <w:bCs/>
        </w:rPr>
        <w:t>D</w:t>
      </w:r>
      <w:r w:rsidR="009C63C3">
        <w:rPr>
          <w:b/>
          <w:bCs/>
        </w:rPr>
        <w:t>irector/a</w:t>
      </w:r>
    </w:p>
    <w:p w14:paraId="28050E58" w14:textId="2C0D2707" w:rsidR="006C62FA" w:rsidRDefault="00E0580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E05802">
        <w:t>ricardo.ortega@urjc.es</w:t>
      </w:r>
    </w:p>
    <w:p w14:paraId="779AA813" w14:textId="23C5CD00" w:rsidR="006C62FA" w:rsidRDefault="00000000">
      <w:pPr>
        <w:rPr>
          <w:b/>
          <w:bCs/>
        </w:rPr>
      </w:pPr>
      <w:r>
        <w:rPr>
          <w:b/>
          <w:bCs/>
        </w:rPr>
        <w:t xml:space="preserve">Web institucional del </w:t>
      </w:r>
      <w:r w:rsidR="00B5197F">
        <w:rPr>
          <w:b/>
          <w:bCs/>
        </w:rPr>
        <w:t>D</w:t>
      </w:r>
      <w:r>
        <w:rPr>
          <w:b/>
          <w:bCs/>
        </w:rPr>
        <w:t>irector/a</w:t>
      </w:r>
    </w:p>
    <w:p w14:paraId="631D96D6" w14:textId="741E0009" w:rsidR="006C62FA" w:rsidRDefault="00E0580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E05802">
        <w:t>ht</w:t>
      </w:r>
      <w:r w:rsidR="00C22FF8">
        <w:t>t</w:t>
      </w:r>
      <w:r w:rsidRPr="00E05802">
        <w:t>ps://ges</w:t>
      </w:r>
      <w:r w:rsidR="00C22FF8">
        <w:rPr>
          <w:rFonts w:ascii="Calibri" w:eastAsia="Calibri" w:hAnsi="Calibri" w:cs="Calibri"/>
        </w:rPr>
        <w:t>ti</w:t>
      </w:r>
      <w:r w:rsidRPr="00E05802">
        <w:t>on2.urjc.es/pdi/ver/ricardo.ortega</w:t>
      </w:r>
    </w:p>
    <w:p w14:paraId="3C67E9FE" w14:textId="5ACBF70F" w:rsidR="00A7245A" w:rsidRDefault="00A7245A" w:rsidP="00A512C9">
      <w:pPr>
        <w:jc w:val="both"/>
      </w:pPr>
      <w:r>
        <w:t xml:space="preserve">*Véanse las Áreas de Conocimiento en </w:t>
      </w:r>
      <w:hyperlink r:id="rId7" w:anchor="oferta-proyectos-de-tesis" w:history="1">
        <w:r w:rsidRPr="00D72724">
          <w:rPr>
            <w:rStyle w:val="Hipervnculo"/>
          </w:rPr>
          <w:t>https://www.urjc.es/informacion-practica#oferta-proyectos-de-tesis</w:t>
        </w:r>
      </w:hyperlink>
      <w:r>
        <w:t xml:space="preserve">. </w:t>
      </w:r>
      <w:r w:rsidRPr="00B5197F">
        <w:rPr>
          <w:b/>
          <w:bCs/>
        </w:rPr>
        <w:t>Cada proyecto se incluirá en una única área de conocimiento</w:t>
      </w:r>
    </w:p>
    <w:sectPr w:rsidR="00A7245A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C64F" w14:textId="77777777" w:rsidR="00047C83" w:rsidRDefault="00047C83">
      <w:pPr>
        <w:spacing w:after="0" w:line="240" w:lineRule="auto"/>
      </w:pPr>
      <w:r>
        <w:separator/>
      </w:r>
    </w:p>
  </w:endnote>
  <w:endnote w:type="continuationSeparator" w:id="0">
    <w:p w14:paraId="3D8FE4B7" w14:textId="77777777" w:rsidR="00047C83" w:rsidRDefault="0004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5F65C" w14:textId="77777777" w:rsidR="00047C83" w:rsidRDefault="00047C83">
      <w:pPr>
        <w:spacing w:after="0" w:line="240" w:lineRule="auto"/>
      </w:pPr>
      <w:r>
        <w:separator/>
      </w:r>
    </w:p>
  </w:footnote>
  <w:footnote w:type="continuationSeparator" w:id="0">
    <w:p w14:paraId="4EF10EAB" w14:textId="77777777" w:rsidR="00047C83" w:rsidRDefault="00047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6C62FA" w:rsidRDefault="00000000">
    <w:pPr>
      <w:pStyle w:val="Encabezado"/>
    </w:pPr>
    <w:r>
      <w:rPr>
        <w:noProof/>
      </w:rPr>
      <w:drawing>
        <wp:inline distT="0" distB="0" distL="0" distR="0" wp14:anchorId="41E7ADC3" wp14:editId="07777777">
          <wp:extent cx="2381885" cy="561975"/>
          <wp:effectExtent l="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AA64"/>
    <w:multiLevelType w:val="multilevel"/>
    <w:tmpl w:val="7BC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D0CBA"/>
    <w:multiLevelType w:val="hybridMultilevel"/>
    <w:tmpl w:val="402E790E"/>
    <w:lvl w:ilvl="0" w:tplc="319A2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239B"/>
    <w:multiLevelType w:val="multilevel"/>
    <w:tmpl w:val="4E7EA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350143">
    <w:abstractNumId w:val="0"/>
  </w:num>
  <w:num w:numId="2" w16cid:durableId="693269846">
    <w:abstractNumId w:val="2"/>
  </w:num>
  <w:num w:numId="3" w16cid:durableId="150539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7129BB"/>
    <w:rsid w:val="00047C83"/>
    <w:rsid w:val="000A1F6C"/>
    <w:rsid w:val="000B49C9"/>
    <w:rsid w:val="00283F17"/>
    <w:rsid w:val="00375107"/>
    <w:rsid w:val="00405857"/>
    <w:rsid w:val="006C62FA"/>
    <w:rsid w:val="006D5DCE"/>
    <w:rsid w:val="0070501C"/>
    <w:rsid w:val="00816B91"/>
    <w:rsid w:val="008A64A0"/>
    <w:rsid w:val="008B7EF7"/>
    <w:rsid w:val="0093738E"/>
    <w:rsid w:val="009C63C3"/>
    <w:rsid w:val="00A512C9"/>
    <w:rsid w:val="00A7245A"/>
    <w:rsid w:val="00AD0702"/>
    <w:rsid w:val="00B5197F"/>
    <w:rsid w:val="00C22FF8"/>
    <w:rsid w:val="00CC4E3B"/>
    <w:rsid w:val="00E05802"/>
    <w:rsid w:val="00E4220A"/>
    <w:rsid w:val="00EA74FC"/>
    <w:rsid w:val="00F64AB1"/>
    <w:rsid w:val="057129BB"/>
    <w:rsid w:val="08EA950A"/>
    <w:rsid w:val="0D170204"/>
    <w:rsid w:val="0D4073B1"/>
    <w:rsid w:val="0F2E70A7"/>
    <w:rsid w:val="14325BCA"/>
    <w:rsid w:val="1928CDFC"/>
    <w:rsid w:val="199EC704"/>
    <w:rsid w:val="222A089E"/>
    <w:rsid w:val="249D11D8"/>
    <w:rsid w:val="2569D040"/>
    <w:rsid w:val="27D81457"/>
    <w:rsid w:val="2F048DAB"/>
    <w:rsid w:val="2F0AB7F8"/>
    <w:rsid w:val="30AC498D"/>
    <w:rsid w:val="331AC6FE"/>
    <w:rsid w:val="33E3EA4F"/>
    <w:rsid w:val="35B99CEB"/>
    <w:rsid w:val="365267C0"/>
    <w:rsid w:val="37CA1F60"/>
    <w:rsid w:val="3968845B"/>
    <w:rsid w:val="3991F608"/>
    <w:rsid w:val="3AD0868D"/>
    <w:rsid w:val="3D028A08"/>
    <w:rsid w:val="3F7F3C37"/>
    <w:rsid w:val="419D07ED"/>
    <w:rsid w:val="44D4A8AF"/>
    <w:rsid w:val="498EF175"/>
    <w:rsid w:val="4E626298"/>
    <w:rsid w:val="4E7B8AF5"/>
    <w:rsid w:val="526147F3"/>
    <w:rsid w:val="5843AC35"/>
    <w:rsid w:val="682443CC"/>
    <w:rsid w:val="69F20959"/>
    <w:rsid w:val="6D6FB01F"/>
    <w:rsid w:val="6F713248"/>
    <w:rsid w:val="78748C2D"/>
    <w:rsid w:val="7F8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8133"/>
  <w15:docId w15:val="{6A0C0BD9-D2D0-48E7-8AA7-7BFB18F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8B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8BA"/>
  </w:style>
  <w:style w:type="character" w:styleId="Hipervnculo">
    <w:name w:val="Hyperlink"/>
    <w:basedOn w:val="Fuentedeprrafopredeter"/>
    <w:uiPriority w:val="99"/>
    <w:unhideWhenUsed/>
    <w:rsid w:val="004262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2623D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B53F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39"/>
    <w:rsid w:val="0081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5197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rjc.es/informacion-prac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2220</Characters>
  <Application>Microsoft Office Word</Application>
  <DocSecurity>0</DocSecurity>
  <Lines>18</Lines>
  <Paragraphs>5</Paragraphs>
  <ScaleCrop>false</ScaleCrop>
  <Company>Universidad Rey Juan Carllos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Espinar Mesa-Moles</dc:creator>
  <dc:description/>
  <cp:lastModifiedBy>Ricardo Ortega Santiago</cp:lastModifiedBy>
  <cp:revision>4</cp:revision>
  <dcterms:created xsi:type="dcterms:W3CDTF">2025-02-04T07:50:00Z</dcterms:created>
  <dcterms:modified xsi:type="dcterms:W3CDTF">2025-02-11T09:15:00Z</dcterms:modified>
  <dc:language>en-US</dc:language>
</cp:coreProperties>
</file>