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983B" w14:textId="77777777" w:rsidR="009C63C3" w:rsidRDefault="009C63C3">
      <w:pPr>
        <w:rPr>
          <w:highlight w:val="yellow"/>
        </w:rPr>
      </w:pPr>
    </w:p>
    <w:p w14:paraId="285ADF69" w14:textId="77777777" w:rsidR="009C63C3" w:rsidRPr="009C63C3" w:rsidRDefault="00000000" w:rsidP="009C63C3">
      <w:pPr>
        <w:jc w:val="center"/>
        <w:rPr>
          <w:b/>
          <w:bCs/>
          <w:sz w:val="28"/>
          <w:szCs w:val="28"/>
        </w:rPr>
      </w:pPr>
      <w:r w:rsidRPr="009C63C3">
        <w:rPr>
          <w:b/>
          <w:bCs/>
          <w:sz w:val="28"/>
          <w:szCs w:val="28"/>
        </w:rPr>
        <w:t xml:space="preserve">Oferta de Proyecto de Tesis </w:t>
      </w:r>
    </w:p>
    <w:p w14:paraId="480A821A" w14:textId="2E0BBBE0" w:rsidR="009C63C3" w:rsidRDefault="005D0B45" w:rsidP="00A512C9">
      <w:pPr>
        <w:jc w:val="center"/>
        <w:rPr>
          <w:b/>
          <w:bCs/>
        </w:rPr>
      </w:pPr>
      <w:r>
        <w:rPr>
          <w:b/>
          <w:bCs/>
          <w:i/>
          <w:iCs/>
          <w:sz w:val="28"/>
          <w:szCs w:val="28"/>
        </w:rPr>
        <w:t>(Vigente desde marzo de 2026</w:t>
      </w:r>
      <w:r w:rsidR="009C63C3" w:rsidRPr="009C63C3">
        <w:rPr>
          <w:b/>
          <w:bCs/>
          <w:i/>
          <w:iCs/>
          <w:sz w:val="28"/>
          <w:szCs w:val="28"/>
        </w:rPr>
        <w:t>)</w:t>
      </w:r>
    </w:p>
    <w:p w14:paraId="42B0A812" w14:textId="3D5C85BF" w:rsidR="006C62FA" w:rsidRDefault="00000000">
      <w:pPr>
        <w:rPr>
          <w:b/>
          <w:bCs/>
        </w:rPr>
      </w:pPr>
      <w:r>
        <w:rPr>
          <w:b/>
          <w:bCs/>
        </w:rPr>
        <w:t xml:space="preserve">Título </w:t>
      </w:r>
      <w:r w:rsidR="00B5197F">
        <w:rPr>
          <w:b/>
          <w:bCs/>
        </w:rPr>
        <w:t>o</w:t>
      </w:r>
      <w:r>
        <w:rPr>
          <w:b/>
          <w:bCs/>
        </w:rPr>
        <w:t>rientativo de la Tesis Doctoral</w:t>
      </w:r>
    </w:p>
    <w:p w14:paraId="3333D246" w14:textId="76A43B9B" w:rsidR="006C62FA" w:rsidRDefault="00EE29EB">
      <w:pPr>
        <w:pBdr>
          <w:top w:val="single" w:sz="2" w:space="1" w:color="000000"/>
          <w:left w:val="single" w:sz="2" w:space="1" w:color="000000"/>
          <w:bottom w:val="single" w:sz="2" w:space="1" w:color="000000"/>
          <w:right w:val="single" w:sz="2" w:space="1" w:color="000000"/>
        </w:pBdr>
      </w:pPr>
      <w:r w:rsidRPr="00EE29EB">
        <w:t xml:space="preserve">Protección de los derechos del consumidor en el marco del </w:t>
      </w:r>
      <w:r>
        <w:t xml:space="preserve">nuevo </w:t>
      </w:r>
      <w:r w:rsidRPr="00EE29EB">
        <w:t>marketing y la responsabilidad social corporativa</w:t>
      </w:r>
    </w:p>
    <w:p w14:paraId="60D3E171" w14:textId="35F585E7" w:rsidR="006C62FA" w:rsidRDefault="00E4220A">
      <w:pPr>
        <w:rPr>
          <w:b/>
          <w:bCs/>
        </w:rPr>
      </w:pPr>
      <w:r>
        <w:rPr>
          <w:b/>
          <w:bCs/>
        </w:rPr>
        <w:t xml:space="preserve">Área de </w:t>
      </w:r>
      <w:r w:rsidR="00B5197F">
        <w:rPr>
          <w:b/>
          <w:bCs/>
        </w:rPr>
        <w:t>C</w:t>
      </w:r>
      <w:r>
        <w:rPr>
          <w:b/>
          <w:bCs/>
        </w:rPr>
        <w:t>onocimiento</w:t>
      </w:r>
      <w:r w:rsidR="00B5197F">
        <w:rPr>
          <w:b/>
          <w:bCs/>
        </w:rPr>
        <w:t>*</w:t>
      </w:r>
      <w:r>
        <w:rPr>
          <w:b/>
          <w:bCs/>
        </w:rPr>
        <w:t xml:space="preserve"> / Línea de Investigación</w:t>
      </w:r>
    </w:p>
    <w:p w14:paraId="06E9E9A1" w14:textId="0C358A51" w:rsidR="006C62FA" w:rsidRDefault="00AB76EF">
      <w:pPr>
        <w:pBdr>
          <w:top w:val="single" w:sz="2" w:space="1" w:color="000000"/>
          <w:left w:val="single" w:sz="2" w:space="1" w:color="000000"/>
          <w:bottom w:val="single" w:sz="2" w:space="1" w:color="000000"/>
          <w:right w:val="single" w:sz="2" w:space="1" w:color="000000"/>
        </w:pBdr>
      </w:pPr>
      <w:r>
        <w:t xml:space="preserve">Comercialización e Investigación de Mercados. </w:t>
      </w:r>
      <w:r w:rsidR="00EE29EB">
        <w:t>Línea: Marketing y R.S.C.</w:t>
      </w:r>
    </w:p>
    <w:p w14:paraId="2E263326" w14:textId="77777777" w:rsidR="00B5197F" w:rsidRDefault="00B5197F">
      <w:pPr>
        <w:pBdr>
          <w:top w:val="single" w:sz="2" w:space="1" w:color="000000"/>
          <w:left w:val="single" w:sz="2" w:space="1" w:color="000000"/>
          <w:bottom w:val="single" w:sz="2" w:space="1" w:color="000000"/>
          <w:right w:val="single" w:sz="2" w:space="1" w:color="000000"/>
        </w:pBdr>
      </w:pPr>
    </w:p>
    <w:p w14:paraId="2B4936B9" w14:textId="77777777" w:rsidR="00B5197F" w:rsidRDefault="00B5197F">
      <w:pPr>
        <w:pBdr>
          <w:top w:val="single" w:sz="2" w:space="1" w:color="000000"/>
          <w:left w:val="single" w:sz="2" w:space="1" w:color="000000"/>
          <w:bottom w:val="single" w:sz="2" w:space="1" w:color="000000"/>
          <w:right w:val="single" w:sz="2" w:space="1" w:color="000000"/>
        </w:pBdr>
      </w:pPr>
    </w:p>
    <w:p w14:paraId="53CD6903" w14:textId="4AB16831" w:rsidR="006C62FA" w:rsidRDefault="00000000">
      <w:pPr>
        <w:rPr>
          <w:b/>
          <w:bCs/>
        </w:rPr>
      </w:pPr>
      <w:r>
        <w:rPr>
          <w:b/>
          <w:bCs/>
        </w:rPr>
        <w:t xml:space="preserve">Resumen </w:t>
      </w:r>
      <w:r w:rsidR="00B5197F">
        <w:rPr>
          <w:b/>
          <w:bCs/>
        </w:rPr>
        <w:t xml:space="preserve">de la </w:t>
      </w:r>
      <w:r>
        <w:rPr>
          <w:b/>
          <w:bCs/>
        </w:rPr>
        <w:t xml:space="preserve">Tesis </w:t>
      </w:r>
      <w:r w:rsidR="00B5197F">
        <w:rPr>
          <w:b/>
          <w:bCs/>
        </w:rPr>
        <w:t xml:space="preserve">Doctoral </w:t>
      </w:r>
      <w:r>
        <w:rPr>
          <w:b/>
          <w:bCs/>
        </w:rPr>
        <w:t>(má</w:t>
      </w:r>
      <w:r w:rsidR="00B5197F">
        <w:rPr>
          <w:b/>
          <w:bCs/>
        </w:rPr>
        <w:t>ximo</w:t>
      </w:r>
      <w:r>
        <w:rPr>
          <w:b/>
          <w:bCs/>
        </w:rPr>
        <w:t xml:space="preserve"> 300 palabras)</w:t>
      </w:r>
    </w:p>
    <w:p w14:paraId="3B4D84F0" w14:textId="40CED623" w:rsidR="00EE29EB" w:rsidRPr="00EE29EB" w:rsidRDefault="00EE29EB" w:rsidP="00F27A0A">
      <w:pPr>
        <w:pBdr>
          <w:top w:val="single" w:sz="4" w:space="1" w:color="auto"/>
          <w:left w:val="single" w:sz="4" w:space="4" w:color="auto"/>
          <w:bottom w:val="single" w:sz="4" w:space="1" w:color="auto"/>
          <w:right w:val="single" w:sz="4" w:space="4" w:color="auto"/>
        </w:pBd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EE29EB">
        <w:rPr>
          <w:rFonts w:ascii="Times New Roman" w:eastAsia="Times New Roman" w:hAnsi="Times New Roman" w:cs="Times New Roman"/>
          <w:kern w:val="0"/>
          <w:sz w:val="24"/>
          <w:szCs w:val="24"/>
          <w:lang w:eastAsia="es-ES"/>
          <w14:ligatures w14:val="none"/>
        </w:rPr>
        <w:t>La protección de los derechos del consumidor se ha convertido en un eje fundamental dentro de las dinámicas del marketing moderno, especialmente en un contexto caracterizado por la digitalización, la globalización y el acceso masivo a la información. En este marco, la responsabilidad social corporativa (RSC) emerge como un instrumento clave para equilibrar los intereses empresariales con la protección del consumidor. Más allá del cumplimiento normativo, la RSC implica un compromiso ético por parte de las organizaciones, orientado a promover prácticas comerciales responsables, respetuosas y sostenibles. Esto incluye la adopción de políticas claras de comunicación, la protección de datos personales, la publicidad honesta y la implementación de mecanismos eficaces de atención y resolución de conflictos.</w:t>
      </w:r>
    </w:p>
    <w:p w14:paraId="445E8A3D" w14:textId="77777777" w:rsidR="00EE29EB" w:rsidRPr="00EE29EB" w:rsidRDefault="00EE29EB" w:rsidP="00F27A0A">
      <w:pPr>
        <w:pBdr>
          <w:top w:val="single" w:sz="4" w:space="1" w:color="auto"/>
          <w:left w:val="single" w:sz="4" w:space="4" w:color="auto"/>
          <w:bottom w:val="single" w:sz="4" w:space="1" w:color="auto"/>
          <w:right w:val="single" w:sz="4" w:space="4" w:color="auto"/>
        </w:pBdr>
        <w:suppressAutoHyphens w:val="0"/>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EE29EB">
        <w:rPr>
          <w:rFonts w:ascii="Times New Roman" w:eastAsia="Times New Roman" w:hAnsi="Times New Roman" w:cs="Times New Roman"/>
          <w:kern w:val="0"/>
          <w:sz w:val="24"/>
          <w:szCs w:val="24"/>
          <w:lang w:eastAsia="es-ES"/>
          <w14:ligatures w14:val="none"/>
        </w:rPr>
        <w:t>La investigación abordará dimensiones clave como la comunicación responsable, la publicidad ética, la gestión adecuada de los datos personales y la experiencia del cliente, evaluando cómo estas variables influyen en la percepción de justicia y confianza por parte del consumidor. Asimismo, se analizará el papel de la autorregulación, los códigos de conducta y las certificaciones como mecanismos que refuerzan la credibilidad de las empresas en mercados cada vez más exigentes.</w:t>
      </w:r>
    </w:p>
    <w:p w14:paraId="79EA22B2" w14:textId="099A66E0" w:rsidR="00EE29EB" w:rsidRPr="00EE29EB" w:rsidRDefault="00EE29EB" w:rsidP="00F27A0A">
      <w:pPr>
        <w:pBdr>
          <w:top w:val="single" w:sz="4" w:space="1" w:color="auto"/>
          <w:left w:val="single" w:sz="4" w:space="4" w:color="auto"/>
          <w:bottom w:val="single" w:sz="4" w:space="1" w:color="auto"/>
          <w:right w:val="single" w:sz="4" w:space="4" w:color="auto"/>
        </w:pBdr>
        <w:suppressAutoHyphens w:val="0"/>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EE29EB">
        <w:rPr>
          <w:rFonts w:ascii="Times New Roman" w:eastAsia="Times New Roman" w:hAnsi="Times New Roman" w:cs="Times New Roman"/>
          <w:kern w:val="0"/>
          <w:sz w:val="24"/>
          <w:szCs w:val="24"/>
          <w:lang w:eastAsia="es-ES"/>
          <w14:ligatures w14:val="none"/>
        </w:rPr>
        <w:t>Metodológicamente, se propone un enfoque analítico y aplicado, apoyado en la revisión de literatura en marketing, estudios de caso</w:t>
      </w:r>
      <w:r>
        <w:rPr>
          <w:rFonts w:ascii="Times New Roman" w:eastAsia="Times New Roman" w:hAnsi="Times New Roman" w:cs="Times New Roman"/>
          <w:kern w:val="0"/>
          <w:sz w:val="24"/>
          <w:szCs w:val="24"/>
          <w:lang w:eastAsia="es-ES"/>
          <w14:ligatures w14:val="none"/>
        </w:rPr>
        <w:t>s</w:t>
      </w:r>
      <w:r w:rsidRPr="00EE29EB">
        <w:rPr>
          <w:rFonts w:ascii="Times New Roman" w:eastAsia="Times New Roman" w:hAnsi="Times New Roman" w:cs="Times New Roman"/>
          <w:kern w:val="0"/>
          <w:sz w:val="24"/>
          <w:szCs w:val="24"/>
          <w:lang w:eastAsia="es-ES"/>
          <w14:ligatures w14:val="none"/>
        </w:rPr>
        <w:t xml:space="preserve"> empresariales y </w:t>
      </w:r>
      <w:r w:rsidR="00F27A0A">
        <w:rPr>
          <w:rFonts w:ascii="Times New Roman" w:eastAsia="Times New Roman" w:hAnsi="Times New Roman" w:cs="Times New Roman"/>
          <w:kern w:val="0"/>
          <w:sz w:val="24"/>
          <w:szCs w:val="24"/>
          <w:lang w:eastAsia="es-ES"/>
          <w14:ligatures w14:val="none"/>
        </w:rPr>
        <w:t xml:space="preserve">cualitativo en relación con el comportamiento de los consumidores y </w:t>
      </w:r>
      <w:r w:rsidRPr="00EE29EB">
        <w:rPr>
          <w:rFonts w:ascii="Times New Roman" w:eastAsia="Times New Roman" w:hAnsi="Times New Roman" w:cs="Times New Roman"/>
          <w:kern w:val="0"/>
          <w:sz w:val="24"/>
          <w:szCs w:val="24"/>
          <w:lang w:eastAsia="es-ES"/>
          <w14:ligatures w14:val="none"/>
        </w:rPr>
        <w:t>tendencias actuales del mercado. En definitiva, el trabajo busca demostrar que la integración de la protección del consumidor dentro de las estrategias de marketing no solo es viable, sino esencial para el desarrollo de modelos de negocio responsables, competitivos y sostenibles en el largo plazo.</w:t>
      </w:r>
    </w:p>
    <w:p w14:paraId="41107156" w14:textId="577A21B2" w:rsidR="006C62FA" w:rsidRDefault="057129BB" w:rsidP="00B5197F">
      <w:pPr>
        <w:jc w:val="both"/>
        <w:rPr>
          <w:b/>
          <w:bCs/>
        </w:rPr>
      </w:pPr>
      <w:r w:rsidRPr="057129BB">
        <w:rPr>
          <w:b/>
          <w:bCs/>
        </w:rPr>
        <w:t>¿</w:t>
      </w:r>
      <w:r w:rsidR="00B5197F">
        <w:rPr>
          <w:b/>
          <w:bCs/>
        </w:rPr>
        <w:t>E</w:t>
      </w:r>
      <w:r w:rsidRPr="057129BB">
        <w:rPr>
          <w:b/>
          <w:bCs/>
        </w:rPr>
        <w:t xml:space="preserve">stá asociado </w:t>
      </w:r>
      <w:r w:rsidR="00B5197F">
        <w:rPr>
          <w:b/>
          <w:bCs/>
        </w:rPr>
        <w:t xml:space="preserve">el desarrollo de esta tesis </w:t>
      </w:r>
      <w:r w:rsidRPr="057129BB">
        <w:rPr>
          <w:b/>
          <w:bCs/>
        </w:rPr>
        <w:t>a la ejecución de algún proyecto de investigación? En caso afirmativo, proporcion</w:t>
      </w:r>
      <w:r w:rsidR="00B5197F">
        <w:rPr>
          <w:b/>
          <w:bCs/>
        </w:rPr>
        <w:t>e</w:t>
      </w:r>
      <w:r w:rsidRPr="057129BB">
        <w:rPr>
          <w:b/>
          <w:bCs/>
        </w:rPr>
        <w:t xml:space="preserve"> detalle</w:t>
      </w:r>
      <w:r w:rsidR="00B5197F">
        <w:rPr>
          <w:b/>
          <w:bCs/>
        </w:rPr>
        <w:t>s</w:t>
      </w:r>
      <w:r w:rsidRPr="057129BB">
        <w:rPr>
          <w:b/>
          <w:bCs/>
        </w:rPr>
        <w:t xml:space="preserve"> del proyecto (título, entidad financiadora</w:t>
      </w:r>
      <w:r w:rsidR="009C63C3">
        <w:rPr>
          <w:b/>
          <w:bCs/>
        </w:rPr>
        <w:t xml:space="preserve"> y </w:t>
      </w:r>
      <w:r w:rsidRPr="057129BB">
        <w:rPr>
          <w:b/>
          <w:bCs/>
        </w:rPr>
        <w:t>plazo de ejecución)</w:t>
      </w:r>
    </w:p>
    <w:p w14:paraId="750FF1ED" w14:textId="474EB2CC" w:rsidR="00B5197F" w:rsidRDefault="00000000">
      <w:pPr>
        <w:pBdr>
          <w:top w:val="single" w:sz="2" w:space="1" w:color="000000"/>
          <w:left w:val="single" w:sz="2" w:space="1" w:color="000000"/>
          <w:bottom w:val="single" w:sz="2" w:space="1" w:color="000000"/>
          <w:right w:val="single" w:sz="2" w:space="1" w:color="000000"/>
        </w:pBdr>
      </w:pPr>
      <w:r>
        <w:t xml:space="preserve"> </w:t>
      </w:r>
    </w:p>
    <w:p w14:paraId="47831EFB" w14:textId="4646CFD2" w:rsidR="006C62FA" w:rsidRDefault="00000000">
      <w:pPr>
        <w:rPr>
          <w:b/>
          <w:bCs/>
        </w:rPr>
      </w:pPr>
      <w:r>
        <w:rPr>
          <w:b/>
          <w:bCs/>
        </w:rPr>
        <w:lastRenderedPageBreak/>
        <w:t>Perfil Académico del Estudiante (má</w:t>
      </w:r>
      <w:r w:rsidR="00B5197F">
        <w:rPr>
          <w:b/>
          <w:bCs/>
        </w:rPr>
        <w:t>ximo</w:t>
      </w:r>
      <w:r>
        <w:rPr>
          <w:b/>
          <w:bCs/>
        </w:rPr>
        <w:t xml:space="preserve"> 200 palabras)</w:t>
      </w:r>
    </w:p>
    <w:p w14:paraId="2075FAFC" w14:textId="1F308162" w:rsidR="006C62FA" w:rsidRDefault="001C3985">
      <w:pPr>
        <w:pBdr>
          <w:top w:val="single" w:sz="2" w:space="1" w:color="000000"/>
          <w:left w:val="single" w:sz="2" w:space="1" w:color="000000"/>
          <w:bottom w:val="single" w:sz="2" w:space="1" w:color="000000"/>
          <w:right w:val="single" w:sz="2" w:space="1" w:color="000000"/>
        </w:pBdr>
      </w:pPr>
      <w:r>
        <w:t>Formación en economía, sociología y</w:t>
      </w:r>
      <w:r w:rsidR="00F27A0A">
        <w:t xml:space="preserve">/o marketing, </w:t>
      </w:r>
      <w:r>
        <w:t>así como, en técnicas de investigación e interés en el campo de</w:t>
      </w:r>
      <w:r w:rsidR="00F27A0A">
        <w:t xml:space="preserve"> la RSC.</w:t>
      </w:r>
      <w:r>
        <w:t xml:space="preserve"> </w:t>
      </w:r>
    </w:p>
    <w:p w14:paraId="515BC25A" w14:textId="77777777" w:rsidR="00E4220A" w:rsidRDefault="00E4220A">
      <w:pPr>
        <w:pBdr>
          <w:top w:val="single" w:sz="2" w:space="1" w:color="000000"/>
          <w:left w:val="single" w:sz="2" w:space="1" w:color="000000"/>
          <w:bottom w:val="single" w:sz="2" w:space="1" w:color="000000"/>
          <w:right w:val="single" w:sz="2" w:space="1" w:color="000000"/>
        </w:pBdr>
      </w:pPr>
    </w:p>
    <w:p w14:paraId="4592E010" w14:textId="4AF37277" w:rsidR="009C63C3" w:rsidRDefault="00000000" w:rsidP="009C63C3">
      <w:pPr>
        <w:rPr>
          <w:b/>
          <w:bCs/>
        </w:rPr>
      </w:pPr>
      <w:r>
        <w:rPr>
          <w:b/>
          <w:bCs/>
        </w:rPr>
        <w:t xml:space="preserve">Contacto: e-mail </w:t>
      </w:r>
      <w:r w:rsidR="00B5197F">
        <w:rPr>
          <w:b/>
          <w:bCs/>
        </w:rPr>
        <w:t>i</w:t>
      </w:r>
      <w:r>
        <w:rPr>
          <w:b/>
          <w:bCs/>
        </w:rPr>
        <w:t>nstitucional</w:t>
      </w:r>
      <w:r>
        <w:t xml:space="preserve"> </w:t>
      </w:r>
      <w:r w:rsidR="009C63C3">
        <w:rPr>
          <w:b/>
          <w:bCs/>
        </w:rPr>
        <w:t xml:space="preserve">del </w:t>
      </w:r>
      <w:r w:rsidR="00B5197F">
        <w:rPr>
          <w:b/>
          <w:bCs/>
        </w:rPr>
        <w:t>D</w:t>
      </w:r>
      <w:r w:rsidR="009C63C3">
        <w:rPr>
          <w:b/>
          <w:bCs/>
        </w:rPr>
        <w:t>irector/a</w:t>
      </w:r>
    </w:p>
    <w:p w14:paraId="28050E58" w14:textId="313B70B8" w:rsidR="006C62FA" w:rsidRDefault="001C3985">
      <w:pPr>
        <w:pBdr>
          <w:top w:val="single" w:sz="2" w:space="1" w:color="000000"/>
          <w:left w:val="single" w:sz="2" w:space="1" w:color="000000"/>
          <w:bottom w:val="single" w:sz="2" w:space="1" w:color="000000"/>
          <w:right w:val="single" w:sz="2" w:space="1" w:color="000000"/>
        </w:pBdr>
      </w:pPr>
      <w:r>
        <w:t>Angeles.rubio</w:t>
      </w:r>
      <w:r>
        <w:rPr>
          <w:rFonts w:cstheme="minorHAnsi"/>
        </w:rPr>
        <w:t>@</w:t>
      </w:r>
      <w:r>
        <w:t>urjc.es</w:t>
      </w:r>
    </w:p>
    <w:p w14:paraId="779AA813" w14:textId="23C5CD00" w:rsidR="006C62FA" w:rsidRDefault="00000000">
      <w:pPr>
        <w:rPr>
          <w:b/>
          <w:bCs/>
        </w:rPr>
      </w:pPr>
      <w:r>
        <w:rPr>
          <w:b/>
          <w:bCs/>
        </w:rPr>
        <w:t xml:space="preserve">Web institucional del </w:t>
      </w:r>
      <w:r w:rsidR="00B5197F">
        <w:rPr>
          <w:b/>
          <w:bCs/>
        </w:rPr>
        <w:t>D</w:t>
      </w:r>
      <w:r>
        <w:rPr>
          <w:b/>
          <w:bCs/>
        </w:rPr>
        <w:t>irector/a</w:t>
      </w:r>
    </w:p>
    <w:p w14:paraId="631D96D6" w14:textId="1E5B0064" w:rsidR="006C62FA" w:rsidRDefault="001C3985">
      <w:pPr>
        <w:pBdr>
          <w:top w:val="single" w:sz="2" w:space="1" w:color="000000"/>
          <w:left w:val="single" w:sz="2" w:space="1" w:color="000000"/>
          <w:bottom w:val="single" w:sz="2" w:space="1" w:color="000000"/>
          <w:right w:val="single" w:sz="2" w:space="1" w:color="000000"/>
        </w:pBdr>
      </w:pPr>
      <w:r w:rsidRPr="001C3985">
        <w:t>https://servicios.urjc.es/pdi/ver/angeles.rubio</w:t>
      </w:r>
    </w:p>
    <w:p w14:paraId="3C67E9FE" w14:textId="5ACBF70F" w:rsidR="00A7245A" w:rsidRDefault="00A7245A" w:rsidP="00A512C9">
      <w:pPr>
        <w:jc w:val="both"/>
      </w:pPr>
      <w:r>
        <w:t xml:space="preserve">*Véanse las Áreas de Conocimiento en </w:t>
      </w:r>
      <w:hyperlink r:id="rId7" w:anchor="oferta-proyectos-de-tesis" w:history="1">
        <w:r w:rsidRPr="00D72724">
          <w:rPr>
            <w:rStyle w:val="Hipervnculo"/>
          </w:rPr>
          <w:t>https://www.urjc.es/informacion-practica#oferta-proyectos-de-tesis</w:t>
        </w:r>
      </w:hyperlink>
      <w:r>
        <w:t xml:space="preserve">. </w:t>
      </w:r>
      <w:r w:rsidRPr="00B5197F">
        <w:rPr>
          <w:b/>
          <w:bCs/>
        </w:rPr>
        <w:t>Cada proyecto se incluirá en una única área de conocimiento</w:t>
      </w:r>
    </w:p>
    <w:sectPr w:rsidR="00A7245A">
      <w:headerReference w:type="default" r:id="rId8"/>
      <w:pgSz w:w="11906" w:h="16838"/>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9209" w14:textId="77777777" w:rsidR="00C85BB5" w:rsidRDefault="00C85BB5">
      <w:pPr>
        <w:spacing w:after="0" w:line="240" w:lineRule="auto"/>
      </w:pPr>
      <w:r>
        <w:separator/>
      </w:r>
    </w:p>
  </w:endnote>
  <w:endnote w:type="continuationSeparator" w:id="0">
    <w:p w14:paraId="63467FAB" w14:textId="77777777" w:rsidR="00C85BB5" w:rsidRDefault="00C8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CF8A" w14:textId="77777777" w:rsidR="00C85BB5" w:rsidRDefault="00C85BB5">
      <w:pPr>
        <w:spacing w:after="0" w:line="240" w:lineRule="auto"/>
      </w:pPr>
      <w:r>
        <w:separator/>
      </w:r>
    </w:p>
  </w:footnote>
  <w:footnote w:type="continuationSeparator" w:id="0">
    <w:p w14:paraId="6654B874" w14:textId="77777777" w:rsidR="00C85BB5" w:rsidRDefault="00C85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6C62FA" w:rsidRDefault="00000000">
    <w:pPr>
      <w:pStyle w:val="Encabezado"/>
    </w:pPr>
    <w:r>
      <w:rPr>
        <w:noProof/>
      </w:rPr>
      <w:drawing>
        <wp:inline distT="0" distB="0" distL="0" distR="0" wp14:anchorId="41E7ADC3" wp14:editId="07777777">
          <wp:extent cx="2381885" cy="56197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
                  <a:stretch>
                    <a:fillRect/>
                  </a:stretch>
                </pic:blipFill>
                <pic:spPr bwMode="auto">
                  <a:xfrm>
                    <a:off x="0" y="0"/>
                    <a:ext cx="238188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AA64"/>
    <w:multiLevelType w:val="multilevel"/>
    <w:tmpl w:val="7BCA83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DED0CBA"/>
    <w:multiLevelType w:val="hybridMultilevel"/>
    <w:tmpl w:val="402E790E"/>
    <w:lvl w:ilvl="0" w:tplc="319A2F0C">
      <w:start w:val="2"/>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FAC239B"/>
    <w:multiLevelType w:val="multilevel"/>
    <w:tmpl w:val="4E7EAA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5350143">
    <w:abstractNumId w:val="0"/>
  </w:num>
  <w:num w:numId="2" w16cid:durableId="693269846">
    <w:abstractNumId w:val="2"/>
  </w:num>
  <w:num w:numId="3" w16cid:durableId="150539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7129BB"/>
    <w:rsid w:val="00015807"/>
    <w:rsid w:val="00035DD0"/>
    <w:rsid w:val="000A1F6C"/>
    <w:rsid w:val="000B49C9"/>
    <w:rsid w:val="001C3985"/>
    <w:rsid w:val="00283F17"/>
    <w:rsid w:val="00375107"/>
    <w:rsid w:val="00405857"/>
    <w:rsid w:val="005D0B45"/>
    <w:rsid w:val="005D66DF"/>
    <w:rsid w:val="00647437"/>
    <w:rsid w:val="006C62FA"/>
    <w:rsid w:val="006D5DCE"/>
    <w:rsid w:val="0070501C"/>
    <w:rsid w:val="00797E6D"/>
    <w:rsid w:val="00816B91"/>
    <w:rsid w:val="008A64A0"/>
    <w:rsid w:val="008B7EF7"/>
    <w:rsid w:val="0093738E"/>
    <w:rsid w:val="009C63C3"/>
    <w:rsid w:val="00A23EF7"/>
    <w:rsid w:val="00A512C9"/>
    <w:rsid w:val="00A7245A"/>
    <w:rsid w:val="00AB76EF"/>
    <w:rsid w:val="00B5197F"/>
    <w:rsid w:val="00C85BB5"/>
    <w:rsid w:val="00CC4E3B"/>
    <w:rsid w:val="00DB0876"/>
    <w:rsid w:val="00E4220A"/>
    <w:rsid w:val="00EA74FC"/>
    <w:rsid w:val="00EE29EB"/>
    <w:rsid w:val="00F27A0A"/>
    <w:rsid w:val="00F64AB1"/>
    <w:rsid w:val="057129BB"/>
    <w:rsid w:val="08EA950A"/>
    <w:rsid w:val="0D170204"/>
    <w:rsid w:val="0D4073B1"/>
    <w:rsid w:val="0F2E70A7"/>
    <w:rsid w:val="14325BCA"/>
    <w:rsid w:val="1928CDFC"/>
    <w:rsid w:val="199EC704"/>
    <w:rsid w:val="222A089E"/>
    <w:rsid w:val="249D11D8"/>
    <w:rsid w:val="2569D040"/>
    <w:rsid w:val="27D81457"/>
    <w:rsid w:val="2F048DAB"/>
    <w:rsid w:val="2F0AB7F8"/>
    <w:rsid w:val="30AC498D"/>
    <w:rsid w:val="331AC6FE"/>
    <w:rsid w:val="33E3EA4F"/>
    <w:rsid w:val="35B99CEB"/>
    <w:rsid w:val="365267C0"/>
    <w:rsid w:val="37CA1F60"/>
    <w:rsid w:val="3968845B"/>
    <w:rsid w:val="3991F608"/>
    <w:rsid w:val="3AD0868D"/>
    <w:rsid w:val="3D028A08"/>
    <w:rsid w:val="3F7F3C37"/>
    <w:rsid w:val="419D07ED"/>
    <w:rsid w:val="44D4A8AF"/>
    <w:rsid w:val="498EF175"/>
    <w:rsid w:val="4E626298"/>
    <w:rsid w:val="4E7B8AF5"/>
    <w:rsid w:val="526147F3"/>
    <w:rsid w:val="5843AC35"/>
    <w:rsid w:val="682443CC"/>
    <w:rsid w:val="69F20959"/>
    <w:rsid w:val="6D6FB01F"/>
    <w:rsid w:val="6F713248"/>
    <w:rsid w:val="78748C2D"/>
    <w:rsid w:val="7F87561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133"/>
  <w15:docId w15:val="{6A0C0BD9-D2D0-48E7-8AA7-7BFB18FC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318BA"/>
  </w:style>
  <w:style w:type="character" w:customStyle="1" w:styleId="PiedepginaCar">
    <w:name w:val="Pie de página Car"/>
    <w:basedOn w:val="Fuentedeprrafopredeter"/>
    <w:link w:val="Piedepgina"/>
    <w:uiPriority w:val="99"/>
    <w:qFormat/>
    <w:rsid w:val="003318BA"/>
  </w:style>
  <w:style w:type="character" w:styleId="Hipervnculo">
    <w:name w:val="Hyperlink"/>
    <w:basedOn w:val="Fuentedeprrafopredeter"/>
    <w:uiPriority w:val="99"/>
    <w:unhideWhenUsed/>
    <w:rsid w:val="0042623D"/>
    <w:rPr>
      <w:color w:val="0563C1" w:themeColor="hyperlink"/>
      <w:u w:val="single"/>
    </w:rPr>
  </w:style>
  <w:style w:type="character" w:styleId="Mencinsinresolver">
    <w:name w:val="Unresolved Mention"/>
    <w:basedOn w:val="Fuentedeprrafopredeter"/>
    <w:uiPriority w:val="99"/>
    <w:semiHidden/>
    <w:unhideWhenUsed/>
    <w:qFormat/>
    <w:rsid w:val="0042623D"/>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3318BA"/>
    <w:pPr>
      <w:tabs>
        <w:tab w:val="center" w:pos="4252"/>
        <w:tab w:val="right" w:pos="8504"/>
      </w:tabs>
      <w:spacing w:after="0" w:line="240" w:lineRule="auto"/>
    </w:pPr>
  </w:style>
  <w:style w:type="paragraph" w:styleId="Piedepgina">
    <w:name w:val="footer"/>
    <w:basedOn w:val="Normal"/>
    <w:link w:val="PiedepginaCar"/>
    <w:uiPriority w:val="99"/>
    <w:unhideWhenUsed/>
    <w:rsid w:val="003318BA"/>
    <w:pPr>
      <w:tabs>
        <w:tab w:val="center" w:pos="4252"/>
        <w:tab w:val="right" w:pos="8504"/>
      </w:tabs>
      <w:spacing w:after="0" w:line="240" w:lineRule="auto"/>
    </w:pPr>
  </w:style>
  <w:style w:type="paragraph" w:styleId="NormalWeb">
    <w:name w:val="Normal (Web)"/>
    <w:basedOn w:val="Normal"/>
    <w:uiPriority w:val="99"/>
    <w:unhideWhenUsed/>
    <w:qFormat/>
    <w:rsid w:val="001B53F6"/>
    <w:pPr>
      <w:spacing w:beforeAutospacing="1"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table" w:styleId="Tablaconcuadrcula">
    <w:name w:val="Table Grid"/>
    <w:basedOn w:val="Tablanormal"/>
    <w:uiPriority w:val="39"/>
    <w:rsid w:val="00810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5197F"/>
    <w:rPr>
      <w:color w:val="954F72" w:themeColor="followedHyperlink"/>
      <w:u w:val="single"/>
    </w:rPr>
  </w:style>
  <w:style w:type="paragraph" w:styleId="Prrafodelista">
    <w:name w:val="List Paragraph"/>
    <w:basedOn w:val="Normal"/>
    <w:uiPriority w:val="34"/>
    <w:qFormat/>
    <w:rsid w:val="00B51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rjc.es/informacion-prac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Rey Juan Carllos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Espinar Mesa-Moles</dc:creator>
  <dc:description/>
  <cp:lastModifiedBy>Ángeles Rubio Gil</cp:lastModifiedBy>
  <cp:revision>3</cp:revision>
  <dcterms:created xsi:type="dcterms:W3CDTF">2026-03-18T23:16:00Z</dcterms:created>
  <dcterms:modified xsi:type="dcterms:W3CDTF">2026-03-18T23:28:00Z</dcterms:modified>
  <dc:language>en-US</dc:language>
</cp:coreProperties>
</file>