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7B0717DD" w:rsidR="009C63C3" w:rsidRDefault="009C63C3" w:rsidP="00A512C9">
      <w:pPr>
        <w:jc w:val="center"/>
        <w:rPr>
          <w:b/>
          <w:bCs/>
        </w:rPr>
      </w:pPr>
      <w:r w:rsidRPr="009C63C3">
        <w:rPr>
          <w:b/>
          <w:bCs/>
          <w:i/>
          <w:iCs/>
          <w:sz w:val="28"/>
          <w:szCs w:val="28"/>
        </w:rPr>
        <w:t xml:space="preserve">(vigente durante el año </w:t>
      </w:r>
      <w:r w:rsidR="00B5197F">
        <w:rPr>
          <w:b/>
          <w:bCs/>
          <w:i/>
          <w:iCs/>
          <w:sz w:val="28"/>
          <w:szCs w:val="28"/>
        </w:rPr>
        <w:t xml:space="preserve">natural </w:t>
      </w:r>
      <w:r w:rsidRPr="009C63C3">
        <w:rPr>
          <w:b/>
          <w:bCs/>
          <w:i/>
          <w:iCs/>
          <w:sz w:val="28"/>
          <w:szCs w:val="28"/>
        </w:rPr>
        <w:t>202</w:t>
      </w:r>
      <w:r w:rsidR="00283F17">
        <w:rPr>
          <w:b/>
          <w:bCs/>
          <w:i/>
          <w:iCs/>
          <w:sz w:val="28"/>
          <w:szCs w:val="28"/>
        </w:rPr>
        <w:t>5</w:t>
      </w:r>
      <w:r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4B477AEF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LA INMIGRACIÓN IRREGULAR EN ESPAÑA A TRAVÉS DE LAS ISLAS CANARIAS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1E592E8D" w:rsidR="00B5197F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Ciencias jurídicas y sociales / Integración, identidad cultural y derechos humanos</w:t>
      </w:r>
    </w:p>
    <w:p w14:paraId="0FB78278" w14:textId="529CD161" w:rsidR="006C62FA" w:rsidRPr="00E34F0F" w:rsidRDefault="00000000" w:rsidP="00E34F0F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</w:t>
      </w:r>
      <w:r w:rsidR="00E34F0F">
        <w:rPr>
          <w:b/>
          <w:bCs/>
        </w:rPr>
        <w:t>)</w:t>
      </w:r>
    </w:p>
    <w:p w14:paraId="1FC39945" w14:textId="443AC9B6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Temas relacionados con la inmigración irregular en España a través de las Islas Canarias. Puede ser sobre regulación jurídica, impacto social, soluciones de acogida, etc.</w:t>
      </w:r>
    </w:p>
    <w:p w14:paraId="0562CB0E" w14:textId="77777777" w:rsidR="006C62FA" w:rsidRDefault="006C62F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C2E26F3" w14:textId="41A98F56" w:rsidR="00E34F0F" w:rsidRPr="00E34F0F" w:rsidRDefault="057129BB" w:rsidP="00E34F0F">
      <w:pPr>
        <w:jc w:val="both"/>
        <w:rPr>
          <w:b/>
          <w:bCs/>
        </w:rPr>
      </w:pPr>
      <w:r w:rsidRPr="057129BB">
        <w:rPr>
          <w:b/>
          <w:bCs/>
        </w:rPr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505E497D" w14:textId="31522E93" w:rsidR="00B5197F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Está en fase de evaluación el Proyecto ALCANCE, un proyecto conjunto de la Universidad Rey Juan Carlos, la Universidad de Sevilla y la Universidad del Atlántico Medio de Gran Canaria. Se trata de un proyecto de Generación del Conocimiento, que comenzaría en septiembre 2026 hasta septiembre de 2030.</w:t>
      </w:r>
    </w:p>
    <w:p w14:paraId="750FF1ED" w14:textId="35B55883" w:rsidR="00B5197F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El objetivo general del proyecto ALCANCE es analizar de manera interdisciplinar y aplicada el fenómeno de la inmigración irregular en la frontera atlántica a través de las Islas Canarias, uniendo las dimensiones éticas y sociopolíticas, con la gestión operativa y jurídica en el terreno, con el encuadre en el derecho internacional y los derechos humanos, con el fin de proponer soluciones prácticas realistas, que permitan mejorar la eficacia del sistema migratorio, garantizar la protección de las personas, reforzar la seguridad jurídica y promover una solidaridad responsable entre instituciones, territorios y actores implicados</w:t>
      </w: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2075FAFC" w14:textId="20630F6A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Preferiblemente graduado en Derecho, pero también pueden ser estudiantes de cualquier grado relacionado con las ciencias sociales y políticas (Sociología, Educación, Política, Filosofía, </w:t>
      </w:r>
      <w:proofErr w:type="spellStart"/>
      <w:r>
        <w:t>etc</w:t>
      </w:r>
      <w:proofErr w:type="spellEnd"/>
      <w:r>
        <w:t>)</w:t>
      </w:r>
    </w:p>
    <w:p w14:paraId="515BC25A" w14:textId="77777777" w:rsidR="00E4220A" w:rsidRDefault="00E4220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28050E58" w14:textId="2D5C4633" w:rsidR="006C62FA" w:rsidRDefault="00E34F0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Diego.poole@urjc.es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631D96D6" w14:textId="757F54CA" w:rsidR="006C62FA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5197F">
        <w:t>https://gestion2.urjc.es/</w:t>
      </w:r>
      <w:r>
        <w:t>CAMPO A COMPLETAR</w:t>
      </w:r>
    </w:p>
    <w:p w14:paraId="3C67E9FE" w14:textId="5ACBF70F" w:rsidR="00A7245A" w:rsidRDefault="00A7245A" w:rsidP="00A512C9">
      <w:pPr>
        <w:jc w:val="both"/>
      </w:pPr>
      <w:r>
        <w:lastRenderedPageBreak/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</w:t>
        </w:r>
        <w:r w:rsidRPr="00D72724">
          <w:rPr>
            <w:rStyle w:val="Hipervnculo"/>
          </w:rPr>
          <w:t>r</w:t>
        </w:r>
        <w:r w:rsidRPr="00D72724">
          <w:rPr>
            <w:rStyle w:val="Hipervnculo"/>
          </w:rPr>
          <w:t>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46B8" w14:textId="77777777" w:rsidR="00EB42FE" w:rsidRDefault="00EB42FE">
      <w:pPr>
        <w:spacing w:after="0" w:line="240" w:lineRule="auto"/>
      </w:pPr>
      <w:r>
        <w:separator/>
      </w:r>
    </w:p>
  </w:endnote>
  <w:endnote w:type="continuationSeparator" w:id="0">
    <w:p w14:paraId="73B888E2" w14:textId="77777777" w:rsidR="00EB42FE" w:rsidRDefault="00EB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A9DC" w14:textId="77777777" w:rsidR="00EB42FE" w:rsidRDefault="00EB42FE">
      <w:pPr>
        <w:spacing w:after="0" w:line="240" w:lineRule="auto"/>
      </w:pPr>
      <w:r>
        <w:separator/>
      </w:r>
    </w:p>
  </w:footnote>
  <w:footnote w:type="continuationSeparator" w:id="0">
    <w:p w14:paraId="434954A7" w14:textId="77777777" w:rsidR="00EB42FE" w:rsidRDefault="00EB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283F17"/>
    <w:rsid w:val="00375107"/>
    <w:rsid w:val="00405857"/>
    <w:rsid w:val="006C62FA"/>
    <w:rsid w:val="006D5DCE"/>
    <w:rsid w:val="0070501C"/>
    <w:rsid w:val="00816B91"/>
    <w:rsid w:val="008A64A0"/>
    <w:rsid w:val="008B7EF7"/>
    <w:rsid w:val="0093738E"/>
    <w:rsid w:val="009C63C3"/>
    <w:rsid w:val="00A512C9"/>
    <w:rsid w:val="00A7245A"/>
    <w:rsid w:val="00B5197F"/>
    <w:rsid w:val="00CC4E3B"/>
    <w:rsid w:val="00D46591"/>
    <w:rsid w:val="00DE4CF8"/>
    <w:rsid w:val="00E34F0F"/>
    <w:rsid w:val="00E4220A"/>
    <w:rsid w:val="00EA74FC"/>
    <w:rsid w:val="00EB42FE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Revisor</cp:lastModifiedBy>
  <cp:revision>3</cp:revision>
  <dcterms:created xsi:type="dcterms:W3CDTF">2025-02-04T07:50:00Z</dcterms:created>
  <dcterms:modified xsi:type="dcterms:W3CDTF">2026-02-24T15:03:00Z</dcterms:modified>
  <dc:language>en-US</dc:language>
</cp:coreProperties>
</file>