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3CC71" w14:textId="77777777" w:rsidR="00FA1354" w:rsidRDefault="00FA1354" w:rsidP="00FA1354">
      <w:pPr>
        <w:tabs>
          <w:tab w:val="left" w:pos="2804"/>
        </w:tabs>
        <w:spacing w:before="139"/>
        <w:ind w:right="47" w:hanging="21"/>
        <w:jc w:val="center"/>
        <w:rPr>
          <w:rFonts w:ascii="Aptos" w:hAnsi="Aptos"/>
          <w:b/>
          <w:bCs/>
          <w:sz w:val="16"/>
          <w:szCs w:val="16"/>
        </w:rPr>
      </w:pPr>
      <w:r>
        <w:rPr>
          <w:rFonts w:ascii="Aptos" w:hAnsi="Aptos"/>
          <w:b/>
          <w:bCs/>
          <w:sz w:val="16"/>
          <w:szCs w:val="16"/>
        </w:rPr>
        <w:t>ANEXO III</w:t>
      </w:r>
    </w:p>
    <w:p w14:paraId="4C36F752" w14:textId="77777777" w:rsidR="00FA1354" w:rsidRDefault="00FA1354" w:rsidP="00FA1354">
      <w:pPr>
        <w:tabs>
          <w:tab w:val="left" w:pos="2804"/>
        </w:tabs>
        <w:spacing w:before="139"/>
        <w:ind w:right="47" w:hanging="21"/>
        <w:jc w:val="center"/>
        <w:rPr>
          <w:rFonts w:ascii="Aptos" w:hAnsi="Aptos"/>
          <w:b/>
          <w:bCs/>
          <w:sz w:val="16"/>
          <w:szCs w:val="16"/>
        </w:rPr>
      </w:pPr>
      <w:r>
        <w:rPr>
          <w:rFonts w:ascii="Aptos" w:hAnsi="Aptos"/>
          <w:b/>
          <w:bCs/>
          <w:sz w:val="16"/>
          <w:szCs w:val="16"/>
        </w:rPr>
        <w:t>Memoria detallada de las actividades a realizar durante la estancia</w:t>
      </w:r>
    </w:p>
    <w:p w14:paraId="73BAF0AF" w14:textId="77777777" w:rsidR="00FA1354" w:rsidRDefault="00FA1354" w:rsidP="00FA1354">
      <w:pPr>
        <w:tabs>
          <w:tab w:val="left" w:pos="2804"/>
        </w:tabs>
        <w:spacing w:before="139"/>
        <w:ind w:right="1630"/>
        <w:rPr>
          <w:rFonts w:ascii="Aptos" w:hAnsi="Aptos"/>
          <w:sz w:val="16"/>
        </w:rPr>
      </w:pPr>
    </w:p>
    <w:p w14:paraId="65B058FE" w14:textId="77777777" w:rsidR="00FA1354" w:rsidRDefault="00FA1354" w:rsidP="00FA1354">
      <w:pPr>
        <w:tabs>
          <w:tab w:val="left" w:pos="2804"/>
        </w:tabs>
        <w:spacing w:before="139"/>
        <w:ind w:right="1630"/>
        <w:rPr>
          <w:rFonts w:ascii="Aptos" w:hAnsi="Aptos"/>
          <w:sz w:val="16"/>
        </w:rPr>
      </w:pPr>
    </w:p>
    <w:tbl>
      <w:tblPr>
        <w:tblStyle w:val="Tablanormal4"/>
        <w:tblW w:w="10953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2556"/>
        <w:gridCol w:w="8397"/>
      </w:tblGrid>
      <w:tr w:rsidR="00FA1354" w14:paraId="1AD998B7" w14:textId="77777777" w:rsidTr="00FA13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</w:tcPr>
          <w:p w14:paraId="3952E602" w14:textId="77777777" w:rsidR="00FA1354" w:rsidRDefault="00FA1354" w:rsidP="00C1661F">
            <w:pPr>
              <w:widowControl/>
              <w:rPr>
                <w:rFonts w:ascii="Aptos" w:hAnsi="Aptos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/>
                <w:kern w:val="2"/>
                <w:sz w:val="18"/>
                <w:szCs w:val="18"/>
              </w:rPr>
              <w:t>Criterio</w:t>
            </w:r>
          </w:p>
        </w:tc>
        <w:tc>
          <w:tcPr>
            <w:tcW w:w="8397" w:type="dxa"/>
          </w:tcPr>
          <w:p w14:paraId="3C4EBD7C" w14:textId="77777777" w:rsidR="00FA1354" w:rsidRDefault="00FA1354" w:rsidP="00C1661F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ascii="Aptos" w:hAnsi="Aptos"/>
                <w:kern w:val="2"/>
                <w:sz w:val="20"/>
                <w:szCs w:val="20"/>
              </w:rPr>
              <w:t>Justificación de los indicadores de evaluación</w:t>
            </w:r>
          </w:p>
          <w:p w14:paraId="33C800F5" w14:textId="77777777" w:rsidR="00FA1354" w:rsidRDefault="00FA1354" w:rsidP="00C1661F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</w:tr>
      <w:tr w:rsidR="00FA1354" w14:paraId="27742C70" w14:textId="77777777" w:rsidTr="00FA1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</w:tcPr>
          <w:p w14:paraId="28C45290" w14:textId="77777777" w:rsidR="00FA1354" w:rsidRDefault="00FA1354" w:rsidP="00C1661F">
            <w:pPr>
              <w:widowControl/>
              <w:rPr>
                <w:rFonts w:ascii="Aptos" w:hAnsi="Aptos"/>
                <w:b w:val="0"/>
                <w:bCs w:val="0"/>
                <w:sz w:val="18"/>
                <w:szCs w:val="18"/>
              </w:rPr>
            </w:pPr>
          </w:p>
          <w:p w14:paraId="0EA02CFE" w14:textId="77777777" w:rsidR="00FA1354" w:rsidRDefault="00FA1354" w:rsidP="00C1661F">
            <w:pPr>
              <w:widowControl/>
              <w:rPr>
                <w:rFonts w:ascii="Aptos" w:hAnsi="Aptos"/>
                <w:sz w:val="18"/>
                <w:szCs w:val="18"/>
              </w:rPr>
            </w:pPr>
          </w:p>
          <w:p w14:paraId="31EAB51C" w14:textId="77777777" w:rsidR="00FA1354" w:rsidRDefault="00FA1354" w:rsidP="00C1661F">
            <w:pPr>
              <w:widowControl/>
              <w:rPr>
                <w:rFonts w:ascii="Aptos" w:hAnsi="Aptos"/>
                <w:b w:val="0"/>
                <w:bCs w:val="0"/>
                <w:sz w:val="18"/>
                <w:szCs w:val="18"/>
              </w:rPr>
            </w:pPr>
          </w:p>
          <w:p w14:paraId="1432CCCA" w14:textId="77777777" w:rsidR="00FA1354" w:rsidRDefault="00FA1354" w:rsidP="00C1661F">
            <w:pPr>
              <w:widowControl/>
              <w:rPr>
                <w:rFonts w:ascii="Aptos" w:hAnsi="Aptos"/>
                <w:kern w:val="2"/>
                <w:sz w:val="18"/>
                <w:szCs w:val="18"/>
              </w:rPr>
            </w:pPr>
            <w:r>
              <w:rPr>
                <w:rFonts w:ascii="Aptos" w:hAnsi="Aptos"/>
                <w:kern w:val="2"/>
                <w:sz w:val="18"/>
                <w:szCs w:val="18"/>
              </w:rPr>
              <w:t xml:space="preserve">Plan de trabajo y metodología  </w:t>
            </w:r>
          </w:p>
          <w:p w14:paraId="7BE71E25" w14:textId="77777777" w:rsidR="00FA1354" w:rsidRDefault="00FA1354" w:rsidP="00C1661F">
            <w:pPr>
              <w:widowControl/>
              <w:rPr>
                <w:rFonts w:ascii="Aptos" w:hAnsi="Aptos"/>
                <w:b w:val="0"/>
                <w:bCs w:val="0"/>
                <w:sz w:val="18"/>
                <w:szCs w:val="18"/>
              </w:rPr>
            </w:pPr>
          </w:p>
          <w:p w14:paraId="6C7C7D8E" w14:textId="77777777" w:rsidR="00FA1354" w:rsidRDefault="00FA1354" w:rsidP="00C1661F">
            <w:pPr>
              <w:widowControl/>
              <w:rPr>
                <w:rFonts w:ascii="Aptos" w:hAnsi="Aptos"/>
                <w:b w:val="0"/>
                <w:bCs w:val="0"/>
                <w:sz w:val="18"/>
                <w:szCs w:val="18"/>
              </w:rPr>
            </w:pPr>
          </w:p>
          <w:p w14:paraId="7EE9A432" w14:textId="77777777" w:rsidR="00FA1354" w:rsidRDefault="00FA1354" w:rsidP="00C1661F">
            <w:pPr>
              <w:widowControl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397" w:type="dxa"/>
          </w:tcPr>
          <w:p w14:paraId="644D1CDB" w14:textId="77777777" w:rsidR="00FA1354" w:rsidRDefault="00FA1354" w:rsidP="00C1661F">
            <w:pPr>
              <w:widowControl/>
              <w:tabs>
                <w:tab w:val="left" w:pos="2688"/>
              </w:tabs>
              <w:spacing w:before="141"/>
              <w:ind w:right="163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808080" w:themeColor="background1" w:themeShade="80"/>
                <w:w w:val="110"/>
                <w:sz w:val="16"/>
              </w:rPr>
            </w:pPr>
            <w:r>
              <w:rPr>
                <w:rFonts w:ascii="Aptos" w:hAnsi="Aptos"/>
                <w:color w:val="808080" w:themeColor="background1" w:themeShade="80"/>
                <w:w w:val="110"/>
                <w:kern w:val="2"/>
                <w:sz w:val="16"/>
              </w:rPr>
              <w:t>JUSTIFIQUE INDICADORES DE EVALUACIÓN ANEXO II:</w:t>
            </w:r>
          </w:p>
          <w:p w14:paraId="7D58DFC9" w14:textId="77777777" w:rsidR="00FA1354" w:rsidRDefault="00FA1354" w:rsidP="00C1661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color w:val="808080" w:themeColor="background1" w:themeShade="80"/>
              </w:rPr>
            </w:pPr>
          </w:p>
          <w:p w14:paraId="558E273E" w14:textId="77777777" w:rsidR="00FA1354" w:rsidRDefault="00FA1354" w:rsidP="00C1661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color w:val="808080" w:themeColor="background1" w:themeShade="80"/>
              </w:rPr>
            </w:pPr>
          </w:p>
          <w:p w14:paraId="49844DDD" w14:textId="77777777" w:rsidR="00FA1354" w:rsidRDefault="00FA1354" w:rsidP="00C1661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color w:val="808080" w:themeColor="background1" w:themeShade="80"/>
              </w:rPr>
            </w:pPr>
          </w:p>
          <w:p w14:paraId="73ABF70A" w14:textId="77777777" w:rsidR="00FA1354" w:rsidRDefault="00FA1354" w:rsidP="00C1661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/>
                <w:bCs/>
                <w:color w:val="808080" w:themeColor="background1" w:themeShade="80"/>
              </w:rPr>
            </w:pPr>
          </w:p>
          <w:p w14:paraId="27314015" w14:textId="77777777" w:rsidR="00FA1354" w:rsidRDefault="00FA1354" w:rsidP="00C1661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808080" w:themeColor="background1" w:themeShade="80"/>
              </w:rPr>
            </w:pPr>
          </w:p>
        </w:tc>
      </w:tr>
      <w:tr w:rsidR="00FA1354" w14:paraId="794BFA69" w14:textId="77777777" w:rsidTr="00FA13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</w:tcPr>
          <w:p w14:paraId="2ED9911E" w14:textId="77777777" w:rsidR="00FA1354" w:rsidRDefault="00FA1354" w:rsidP="00C1661F">
            <w:pPr>
              <w:widowControl/>
              <w:rPr>
                <w:rFonts w:ascii="Aptos" w:hAnsi="Aptos"/>
                <w:b w:val="0"/>
                <w:bCs w:val="0"/>
                <w:sz w:val="18"/>
                <w:szCs w:val="18"/>
              </w:rPr>
            </w:pPr>
          </w:p>
          <w:p w14:paraId="6BA0E9DD" w14:textId="77777777" w:rsidR="00FA1354" w:rsidRDefault="00FA1354" w:rsidP="00C1661F">
            <w:pPr>
              <w:widowControl/>
              <w:rPr>
                <w:rFonts w:ascii="Aptos" w:hAnsi="Aptos"/>
                <w:sz w:val="18"/>
                <w:szCs w:val="18"/>
              </w:rPr>
            </w:pPr>
          </w:p>
          <w:p w14:paraId="1738A572" w14:textId="77777777" w:rsidR="00FA1354" w:rsidRDefault="00FA1354" w:rsidP="00C1661F">
            <w:pPr>
              <w:widowControl/>
              <w:rPr>
                <w:rFonts w:ascii="Aptos" w:hAnsi="Aptos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/>
                <w:kern w:val="2"/>
                <w:sz w:val="18"/>
                <w:szCs w:val="18"/>
              </w:rPr>
              <w:t>Adecuación del centro de destino y relevancia para la investigación</w:t>
            </w:r>
          </w:p>
          <w:p w14:paraId="732FB817" w14:textId="77777777" w:rsidR="00FA1354" w:rsidRDefault="00FA1354" w:rsidP="00C1661F">
            <w:pPr>
              <w:widowControl/>
              <w:rPr>
                <w:rFonts w:ascii="Aptos" w:hAnsi="Aptos"/>
                <w:b w:val="0"/>
                <w:bCs w:val="0"/>
                <w:sz w:val="18"/>
                <w:szCs w:val="18"/>
              </w:rPr>
            </w:pPr>
          </w:p>
          <w:p w14:paraId="08B6349C" w14:textId="77777777" w:rsidR="00FA1354" w:rsidRDefault="00FA1354" w:rsidP="00C1661F">
            <w:pPr>
              <w:widowControl/>
              <w:rPr>
                <w:rFonts w:ascii="Aptos" w:hAnsi="Aptos"/>
                <w:b w:val="0"/>
                <w:bCs w:val="0"/>
                <w:sz w:val="18"/>
                <w:szCs w:val="18"/>
              </w:rPr>
            </w:pPr>
          </w:p>
          <w:p w14:paraId="510CE7AA" w14:textId="77777777" w:rsidR="00FA1354" w:rsidRDefault="00FA1354" w:rsidP="00C1661F">
            <w:pPr>
              <w:widowControl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397" w:type="dxa"/>
          </w:tcPr>
          <w:p w14:paraId="772037ED" w14:textId="77777777" w:rsidR="00FA1354" w:rsidRDefault="00FA1354" w:rsidP="00C1661F">
            <w:pPr>
              <w:widowControl/>
              <w:tabs>
                <w:tab w:val="left" w:pos="2688"/>
              </w:tabs>
              <w:spacing w:before="141"/>
              <w:ind w:right="163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808080" w:themeColor="background1" w:themeShade="80"/>
                <w:w w:val="110"/>
                <w:sz w:val="16"/>
              </w:rPr>
            </w:pPr>
            <w:r>
              <w:rPr>
                <w:rFonts w:ascii="Aptos" w:hAnsi="Aptos"/>
                <w:color w:val="808080" w:themeColor="background1" w:themeShade="80"/>
                <w:w w:val="110"/>
                <w:kern w:val="2"/>
                <w:sz w:val="16"/>
              </w:rPr>
              <w:t>JUSTIFIQUE INDICADORES DE EVALUACIÓN ANEXO II:</w:t>
            </w:r>
          </w:p>
          <w:p w14:paraId="2A0E70C4" w14:textId="77777777" w:rsidR="00FA1354" w:rsidRDefault="00FA1354" w:rsidP="00C1661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  <w:color w:val="808080" w:themeColor="background1" w:themeShade="80"/>
              </w:rPr>
            </w:pPr>
          </w:p>
          <w:p w14:paraId="0708D7D0" w14:textId="77777777" w:rsidR="00FA1354" w:rsidRDefault="00FA1354" w:rsidP="00C1661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/>
                <w:color w:val="808080" w:themeColor="background1" w:themeShade="80"/>
              </w:rPr>
            </w:pPr>
          </w:p>
        </w:tc>
      </w:tr>
      <w:tr w:rsidR="00FA1354" w14:paraId="01571738" w14:textId="77777777" w:rsidTr="00FA13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6" w:type="dxa"/>
          </w:tcPr>
          <w:p w14:paraId="72D282A8" w14:textId="77777777" w:rsidR="00FA1354" w:rsidRDefault="00FA1354" w:rsidP="00C1661F">
            <w:pPr>
              <w:widowControl/>
              <w:rPr>
                <w:rFonts w:ascii="Aptos" w:hAnsi="Aptos"/>
                <w:b w:val="0"/>
                <w:bCs w:val="0"/>
                <w:sz w:val="18"/>
                <w:szCs w:val="18"/>
              </w:rPr>
            </w:pPr>
          </w:p>
          <w:p w14:paraId="10EB5242" w14:textId="77777777" w:rsidR="00FA1354" w:rsidRDefault="00FA1354" w:rsidP="00C1661F">
            <w:pPr>
              <w:widowControl/>
              <w:rPr>
                <w:rFonts w:ascii="Aptos" w:hAnsi="Aptos"/>
                <w:sz w:val="18"/>
                <w:szCs w:val="18"/>
              </w:rPr>
            </w:pPr>
          </w:p>
          <w:p w14:paraId="2EBF5EC2" w14:textId="77777777" w:rsidR="00FA1354" w:rsidRDefault="00FA1354" w:rsidP="00C1661F">
            <w:pPr>
              <w:widowControl/>
              <w:rPr>
                <w:rFonts w:ascii="Aptos" w:hAnsi="Aptos"/>
                <w:b w:val="0"/>
                <w:bCs w:val="0"/>
                <w:sz w:val="18"/>
                <w:szCs w:val="18"/>
              </w:rPr>
            </w:pPr>
            <w:r>
              <w:rPr>
                <w:rFonts w:ascii="Aptos" w:hAnsi="Aptos"/>
                <w:kern w:val="2"/>
                <w:sz w:val="18"/>
                <w:szCs w:val="18"/>
              </w:rPr>
              <w:t>Impacto esperado en la investigación</w:t>
            </w:r>
          </w:p>
          <w:p w14:paraId="7EA2F577" w14:textId="77777777" w:rsidR="00FA1354" w:rsidRDefault="00FA1354" w:rsidP="00C1661F">
            <w:pPr>
              <w:widowControl/>
              <w:rPr>
                <w:rFonts w:ascii="Aptos" w:hAnsi="Aptos"/>
                <w:b w:val="0"/>
                <w:bCs w:val="0"/>
                <w:sz w:val="18"/>
                <w:szCs w:val="18"/>
              </w:rPr>
            </w:pPr>
          </w:p>
          <w:p w14:paraId="4CAFD0E3" w14:textId="77777777" w:rsidR="00FA1354" w:rsidRDefault="00FA1354" w:rsidP="00C1661F">
            <w:pPr>
              <w:widowControl/>
              <w:rPr>
                <w:rFonts w:ascii="Aptos" w:hAnsi="Aptos"/>
                <w:b w:val="0"/>
                <w:bCs w:val="0"/>
                <w:sz w:val="18"/>
                <w:szCs w:val="18"/>
              </w:rPr>
            </w:pPr>
          </w:p>
          <w:p w14:paraId="0FED7BA5" w14:textId="77777777" w:rsidR="00FA1354" w:rsidRDefault="00FA1354" w:rsidP="00C1661F">
            <w:pPr>
              <w:widowControl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397" w:type="dxa"/>
          </w:tcPr>
          <w:p w14:paraId="24AD20FD" w14:textId="77777777" w:rsidR="00FA1354" w:rsidRDefault="00FA1354" w:rsidP="00C1661F">
            <w:pPr>
              <w:widowControl/>
              <w:tabs>
                <w:tab w:val="left" w:pos="2688"/>
              </w:tabs>
              <w:spacing w:before="141"/>
              <w:ind w:right="163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808080" w:themeColor="background1" w:themeShade="80"/>
                <w:w w:val="110"/>
                <w:sz w:val="16"/>
              </w:rPr>
            </w:pPr>
            <w:r>
              <w:rPr>
                <w:rFonts w:ascii="Aptos" w:hAnsi="Aptos"/>
                <w:color w:val="808080" w:themeColor="background1" w:themeShade="80"/>
                <w:w w:val="110"/>
                <w:kern w:val="2"/>
                <w:sz w:val="16"/>
              </w:rPr>
              <w:t>JUSTIFIQUE INDICADORES DE EVALUACIÓN ANEXO II:</w:t>
            </w:r>
          </w:p>
          <w:p w14:paraId="20D75EA8" w14:textId="77777777" w:rsidR="00FA1354" w:rsidRDefault="00FA1354" w:rsidP="00C1661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808080" w:themeColor="background1" w:themeShade="80"/>
              </w:rPr>
            </w:pPr>
          </w:p>
        </w:tc>
      </w:tr>
    </w:tbl>
    <w:p w14:paraId="05227E10" w14:textId="77777777" w:rsidR="00FA1354" w:rsidRDefault="00FA1354" w:rsidP="00FA1354">
      <w:pPr>
        <w:tabs>
          <w:tab w:val="left" w:pos="2804"/>
        </w:tabs>
        <w:spacing w:before="139"/>
        <w:ind w:right="1630"/>
        <w:rPr>
          <w:rFonts w:ascii="Aptos" w:hAnsi="Aptos"/>
          <w:sz w:val="16"/>
        </w:rPr>
      </w:pPr>
    </w:p>
    <w:p w14:paraId="174AE091" w14:textId="77777777" w:rsidR="00FA1354" w:rsidRDefault="00FA1354" w:rsidP="00FA1354">
      <w:pPr>
        <w:tabs>
          <w:tab w:val="left" w:pos="2804"/>
        </w:tabs>
        <w:spacing w:before="139"/>
        <w:ind w:right="1630"/>
        <w:rPr>
          <w:rFonts w:ascii="Aptos" w:hAnsi="Aptos"/>
          <w:sz w:val="16"/>
        </w:rPr>
      </w:pPr>
    </w:p>
    <w:p w14:paraId="2E95D4DB" w14:textId="77777777" w:rsidR="00FA1354" w:rsidRDefault="00FA1354" w:rsidP="00FA1354">
      <w:pPr>
        <w:tabs>
          <w:tab w:val="left" w:pos="2804"/>
        </w:tabs>
        <w:spacing w:before="139"/>
        <w:ind w:right="1630"/>
        <w:rPr>
          <w:rFonts w:ascii="Aptos" w:hAnsi="Aptos"/>
          <w:sz w:val="16"/>
        </w:rPr>
      </w:pPr>
    </w:p>
    <w:p w14:paraId="45139647" w14:textId="77777777" w:rsidR="00FA1354" w:rsidRDefault="00FA1354" w:rsidP="00FA1354">
      <w:pPr>
        <w:spacing w:line="523" w:lineRule="auto"/>
        <w:ind w:left="447" w:right="2315" w:firstLine="1370"/>
        <w:rPr>
          <w:rFonts w:ascii="Aptos" w:hAnsi="Aptos"/>
          <w:sz w:val="12"/>
        </w:rPr>
      </w:pPr>
    </w:p>
    <w:p w14:paraId="1B79011B" w14:textId="77777777" w:rsidR="00FA1354" w:rsidRDefault="00FA1354" w:rsidP="00FA1354">
      <w:pPr>
        <w:spacing w:line="523" w:lineRule="auto"/>
        <w:ind w:right="2315"/>
        <w:rPr>
          <w:rFonts w:ascii="Aptos" w:hAnsi="Aptos"/>
          <w:sz w:val="12"/>
        </w:rPr>
      </w:pPr>
      <w:proofErr w:type="gramStart"/>
      <w:r>
        <w:rPr>
          <w:rFonts w:ascii="Aptos" w:hAnsi="Aptos"/>
          <w:sz w:val="12"/>
        </w:rPr>
        <w:t>Firma:…</w:t>
      </w:r>
      <w:proofErr w:type="gramEnd"/>
      <w:r>
        <w:rPr>
          <w:rFonts w:ascii="Aptos" w:hAnsi="Aptos"/>
          <w:sz w:val="12"/>
        </w:rPr>
        <w:t>………………………………….</w:t>
      </w:r>
    </w:p>
    <w:p w14:paraId="0C2C1E16" w14:textId="77777777" w:rsidR="00FA1354" w:rsidRDefault="00FA1354" w:rsidP="00FA1354">
      <w:pPr>
        <w:spacing w:line="523" w:lineRule="auto"/>
        <w:ind w:left="447" w:right="2315" w:firstLine="1370"/>
        <w:rPr>
          <w:rFonts w:ascii="Arial" w:hAnsi="Arial"/>
          <w:sz w:val="12"/>
        </w:rPr>
      </w:pPr>
    </w:p>
    <w:p w14:paraId="3890860D" w14:textId="77777777" w:rsidR="00C7518A" w:rsidRDefault="00C7518A"/>
    <w:sectPr w:rsidR="00C7518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5DE93" w14:textId="77777777" w:rsidR="00FA1354" w:rsidRDefault="00FA1354" w:rsidP="00FA1354">
      <w:r>
        <w:separator/>
      </w:r>
    </w:p>
  </w:endnote>
  <w:endnote w:type="continuationSeparator" w:id="0">
    <w:p w14:paraId="438864FF" w14:textId="77777777" w:rsidR="00FA1354" w:rsidRDefault="00FA1354" w:rsidP="00FA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6CD99" w14:textId="77777777" w:rsidR="00FA1354" w:rsidRDefault="00FA1354" w:rsidP="00FA1354">
      <w:r>
        <w:separator/>
      </w:r>
    </w:p>
  </w:footnote>
  <w:footnote w:type="continuationSeparator" w:id="0">
    <w:p w14:paraId="4737AF89" w14:textId="77777777" w:rsidR="00FA1354" w:rsidRDefault="00FA1354" w:rsidP="00FA1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99F1B" w14:textId="23F6A6DC" w:rsidR="00FA1354" w:rsidRDefault="00FA1354" w:rsidP="00FA1354">
    <w:pPr>
      <w:pStyle w:val="Encabezado"/>
      <w:tabs>
        <w:tab w:val="clear" w:pos="4252"/>
        <w:tab w:val="clear" w:pos="8504"/>
        <w:tab w:val="center" w:pos="3083"/>
      </w:tabs>
    </w:pPr>
    <w:r>
      <w:rPr>
        <w:noProof/>
      </w:rPr>
      <w:drawing>
        <wp:anchor distT="0" distB="0" distL="0" distR="0" simplePos="0" relativeHeight="251661312" behindDoc="1" locked="0" layoutInCell="0" allowOverlap="1" wp14:anchorId="30F5A858" wp14:editId="19F23BA1">
          <wp:simplePos x="0" y="0"/>
          <wp:positionH relativeFrom="margin">
            <wp:posOffset>4088609</wp:posOffset>
          </wp:positionH>
          <wp:positionV relativeFrom="paragraph">
            <wp:posOffset>-345692</wp:posOffset>
          </wp:positionV>
          <wp:extent cx="1492885" cy="838200"/>
          <wp:effectExtent l="0" t="0" r="0" b="0"/>
          <wp:wrapNone/>
          <wp:docPr id="7" name="Imag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0" allowOverlap="1" wp14:anchorId="6197D435" wp14:editId="14AC2776">
          <wp:simplePos x="0" y="0"/>
          <wp:positionH relativeFrom="column">
            <wp:posOffset>-345057</wp:posOffset>
          </wp:positionH>
          <wp:positionV relativeFrom="paragraph">
            <wp:posOffset>-60828</wp:posOffset>
          </wp:positionV>
          <wp:extent cx="1737360" cy="414655"/>
          <wp:effectExtent l="0" t="0" r="0" b="0"/>
          <wp:wrapTight wrapText="bothSides">
            <wp:wrapPolygon edited="0">
              <wp:start x="-2" y="0"/>
              <wp:lineTo x="-2" y="20846"/>
              <wp:lineTo x="21316" y="20846"/>
              <wp:lineTo x="21316" y="0"/>
              <wp:lineTo x="-2" y="0"/>
            </wp:wrapPolygon>
          </wp:wrapTight>
          <wp:docPr id="8" name="Image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54"/>
    <w:rsid w:val="008A1A09"/>
    <w:rsid w:val="009D1D0A"/>
    <w:rsid w:val="00C7518A"/>
    <w:rsid w:val="00D763BC"/>
    <w:rsid w:val="00FA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A815"/>
  <w15:chartTrackingRefBased/>
  <w15:docId w15:val="{15AA14FC-7F86-4A61-B5F0-6C4F4E91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354"/>
    <w:pPr>
      <w:widowControl w:val="0"/>
      <w:suppressAutoHyphens/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A1354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1354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1354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1354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1354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1354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1354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1354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1354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13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13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13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13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135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13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13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13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13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A1354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A1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1354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A1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1354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A13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A135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A135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135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135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A1354"/>
    <w:rPr>
      <w:b/>
      <w:bCs/>
      <w:smallCaps/>
      <w:color w:val="0F4761" w:themeColor="accent1" w:themeShade="BF"/>
      <w:spacing w:val="5"/>
    </w:rPr>
  </w:style>
  <w:style w:type="table" w:styleId="Tablanormal4">
    <w:name w:val="Plain Table 4"/>
    <w:basedOn w:val="Tablanormal"/>
    <w:uiPriority w:val="44"/>
    <w:rsid w:val="00FA1354"/>
    <w:pPr>
      <w:suppressAutoHyphens/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A13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1354"/>
    <w:rPr>
      <w:rFonts w:ascii="Tahoma" w:eastAsia="Tahoma" w:hAnsi="Tahoma" w:cs="Tahoma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A13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354"/>
    <w:rPr>
      <w:rFonts w:ascii="Tahoma" w:eastAsia="Tahoma" w:hAnsi="Tahoma" w:cs="Tahom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399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Camblor Vidal</dc:creator>
  <cp:keywords/>
  <dc:description/>
  <cp:lastModifiedBy>Marina Camblor Vidal</cp:lastModifiedBy>
  <cp:revision>1</cp:revision>
  <dcterms:created xsi:type="dcterms:W3CDTF">2026-04-07T10:47:00Z</dcterms:created>
  <dcterms:modified xsi:type="dcterms:W3CDTF">2026-04-07T10:48:00Z</dcterms:modified>
</cp:coreProperties>
</file>