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9D6A" w14:textId="77777777" w:rsidR="00587EC6" w:rsidRPr="00905EC1" w:rsidRDefault="00587EC6" w:rsidP="00587EC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INFORME DE COORDINACIÓN DOCENTE</w:t>
      </w:r>
    </w:p>
    <w:p w14:paraId="52918FFF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Theme="minorHAnsi" w:hAnsiTheme="minorHAnsi" w:cstheme="minorHAnsi"/>
        </w:rPr>
      </w:pPr>
    </w:p>
    <w:p w14:paraId="354E1516" w14:textId="77777777" w:rsidR="00587EC6" w:rsidRPr="00905EC1" w:rsidRDefault="00587EC6" w:rsidP="00587E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Información general</w:t>
      </w:r>
    </w:p>
    <w:p w14:paraId="0F8BB29B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360"/>
        <w:contextualSpacing/>
        <w:jc w:val="both"/>
        <w:rPr>
          <w:rFonts w:asciiTheme="minorHAnsi" w:hAnsiTheme="minorHAnsi" w:cstheme="minorHAnsi"/>
          <w:b/>
        </w:rPr>
      </w:pPr>
    </w:p>
    <w:p w14:paraId="7D4F8DF7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Titulación:</w:t>
      </w:r>
    </w:p>
    <w:p w14:paraId="70063CA1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Curso académico:</w:t>
      </w:r>
    </w:p>
    <w:p w14:paraId="3A50EF17" w14:textId="7D7F5DED" w:rsidR="00587EC6" w:rsidRPr="00905EC1" w:rsidRDefault="00B7723F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905EC1" w:rsidDel="00E658B3">
        <w:rPr>
          <w:rFonts w:asciiTheme="minorHAnsi" w:hAnsiTheme="minorHAnsi" w:cstheme="minorHAnsi"/>
          <w:b/>
        </w:rPr>
        <w:t xml:space="preserve"> </w:t>
      </w:r>
      <w:r w:rsidRPr="00905EC1">
        <w:rPr>
          <w:rFonts w:asciiTheme="minorHAnsi" w:hAnsiTheme="minorHAnsi" w:cstheme="minorHAnsi"/>
          <w:b/>
        </w:rPr>
        <w:t>Facultad/Escuela responsable</w:t>
      </w:r>
      <w:r w:rsidR="00587EC6" w:rsidRPr="00905EC1">
        <w:rPr>
          <w:rFonts w:asciiTheme="minorHAnsi" w:hAnsiTheme="minorHAnsi" w:cstheme="minorHAnsi"/>
          <w:b/>
        </w:rPr>
        <w:t>:</w:t>
      </w:r>
    </w:p>
    <w:p w14:paraId="4DF10FE9" w14:textId="59FC09F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Modalidad</w:t>
      </w:r>
      <w:r w:rsidR="00B7723F" w:rsidRPr="00905EC1">
        <w:rPr>
          <w:rFonts w:asciiTheme="minorHAnsi" w:hAnsiTheme="minorHAnsi" w:cstheme="minorHAnsi"/>
          <w:b/>
        </w:rPr>
        <w:t>/</w:t>
      </w:r>
      <w:r w:rsidRPr="00905EC1">
        <w:rPr>
          <w:rFonts w:asciiTheme="minorHAnsi" w:hAnsiTheme="minorHAnsi" w:cstheme="minorHAnsi"/>
          <w:b/>
        </w:rPr>
        <w:t>es de impartición</w:t>
      </w:r>
      <w:r w:rsidR="00B7723F" w:rsidRPr="00905EC1">
        <w:rPr>
          <w:rFonts w:asciiTheme="minorHAnsi" w:hAnsiTheme="minorHAnsi" w:cstheme="minorHAnsi"/>
          <w:b/>
        </w:rPr>
        <w:t xml:space="preserve"> y Campus</w:t>
      </w:r>
      <w:r w:rsidRPr="00905EC1">
        <w:rPr>
          <w:rFonts w:asciiTheme="minorHAnsi" w:hAnsiTheme="minorHAnsi" w:cstheme="minorHAnsi"/>
          <w:b/>
        </w:rPr>
        <w:t>:</w:t>
      </w:r>
    </w:p>
    <w:p w14:paraId="33FC2D38" w14:textId="7AEA81DD" w:rsidR="00587EC6" w:rsidRPr="00905EC1" w:rsidRDefault="00E658B3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Coordinador/a</w:t>
      </w:r>
      <w:r w:rsidR="00587EC6" w:rsidRPr="00905EC1">
        <w:rPr>
          <w:rFonts w:asciiTheme="minorHAnsi" w:hAnsiTheme="minorHAnsi" w:cstheme="minorHAnsi"/>
          <w:b/>
        </w:rPr>
        <w:t>:</w:t>
      </w:r>
    </w:p>
    <w:p w14:paraId="6C5F936F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29A7FE37" w14:textId="1184F5CC" w:rsidR="00587EC6" w:rsidRPr="00905EC1" w:rsidRDefault="00587EC6" w:rsidP="00587E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Acciones de coordinación docente llevadas a cabo</w:t>
      </w:r>
      <w:r w:rsidRPr="00905EC1">
        <w:rPr>
          <w:rStyle w:val="Refdenotaalpie"/>
          <w:rFonts w:asciiTheme="minorHAnsi" w:hAnsiTheme="minorHAnsi" w:cstheme="minorHAnsi"/>
          <w:b/>
        </w:rPr>
        <w:footnoteReference w:id="1"/>
      </w:r>
    </w:p>
    <w:p w14:paraId="2CD0453F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>Acción XX</w:t>
      </w:r>
      <w:r w:rsidRPr="00905EC1">
        <w:rPr>
          <w:rStyle w:val="Refdenotaalpie"/>
          <w:rFonts w:asciiTheme="minorHAnsi" w:hAnsiTheme="minorHAnsi" w:cstheme="minorHAnsi"/>
        </w:rPr>
        <w:footnoteReference w:id="2"/>
      </w:r>
      <w:r w:rsidRPr="00905EC1">
        <w:rPr>
          <w:rFonts w:asciiTheme="minorHAnsi" w:hAnsiTheme="minorHAnsi" w:cstheme="minorHAnsi"/>
        </w:rPr>
        <w:t>:</w:t>
      </w:r>
    </w:p>
    <w:p w14:paraId="4CFD3D61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ab/>
        <w:t>Fecha</w:t>
      </w:r>
    </w:p>
    <w:p w14:paraId="2A28949F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ab/>
        <w:t>Objeto</w:t>
      </w:r>
      <w:r w:rsidRPr="00905EC1">
        <w:rPr>
          <w:rStyle w:val="Refdenotaalpie"/>
          <w:rFonts w:asciiTheme="minorHAnsi" w:hAnsiTheme="minorHAnsi" w:cstheme="minorHAnsi"/>
        </w:rPr>
        <w:footnoteReference w:id="3"/>
      </w:r>
    </w:p>
    <w:p w14:paraId="71DA5E31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ab/>
        <w:t>Asuntos tratados</w:t>
      </w:r>
    </w:p>
    <w:p w14:paraId="615C741C" w14:textId="138CCD14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ab/>
        <w:t xml:space="preserve">Acuerdos </w:t>
      </w:r>
      <w:r w:rsidR="00B7723F" w:rsidRPr="00905EC1">
        <w:rPr>
          <w:rFonts w:asciiTheme="minorHAnsi" w:hAnsiTheme="minorHAnsi" w:cstheme="minorHAnsi"/>
        </w:rPr>
        <w:t>tomados</w:t>
      </w:r>
    </w:p>
    <w:p w14:paraId="32DF4F2F" w14:textId="77777777" w:rsidR="00587EC6" w:rsidRPr="00905EC1" w:rsidRDefault="00587EC6" w:rsidP="00587EC6">
      <w:pPr>
        <w:pStyle w:val="Prrafodelista"/>
        <w:autoSpaceDE w:val="0"/>
        <w:autoSpaceDN w:val="0"/>
        <w:adjustRightInd w:val="0"/>
        <w:spacing w:after="120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3BED7EF6" w14:textId="77777777" w:rsidR="00587EC6" w:rsidRPr="00905EC1" w:rsidRDefault="00587EC6" w:rsidP="00587E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Principales conclusiones</w:t>
      </w:r>
    </w:p>
    <w:p w14:paraId="212C88BF" w14:textId="1BA422D4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lastRenderedPageBreak/>
        <w:t xml:space="preserve">Principales conclusiones que se extraen de </w:t>
      </w:r>
      <w:r w:rsidR="00B7723F" w:rsidRPr="00905EC1">
        <w:rPr>
          <w:rFonts w:asciiTheme="minorHAnsi" w:hAnsiTheme="minorHAnsi" w:cstheme="minorHAnsi"/>
        </w:rPr>
        <w:t>las</w:t>
      </w:r>
      <w:r w:rsidRPr="00905EC1">
        <w:rPr>
          <w:rFonts w:asciiTheme="minorHAnsi" w:hAnsiTheme="minorHAnsi" w:cstheme="minorHAnsi"/>
        </w:rPr>
        <w:t xml:space="preserve"> acciones llevadas a cabo para garantizar la coordinación horizontal y vertical en la titulación.</w:t>
      </w:r>
    </w:p>
    <w:p w14:paraId="4486D802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14:paraId="0419AFA7" w14:textId="77777777" w:rsidR="00587EC6" w:rsidRPr="00905EC1" w:rsidRDefault="00587EC6" w:rsidP="00587EC6">
      <w:pPr>
        <w:pStyle w:val="Prrafodelista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</w:rPr>
      </w:pPr>
      <w:r w:rsidRPr="00905EC1">
        <w:rPr>
          <w:rFonts w:asciiTheme="minorHAnsi" w:hAnsiTheme="minorHAnsi" w:cstheme="minorHAnsi"/>
          <w:b/>
        </w:rPr>
        <w:t>Anexos</w:t>
      </w:r>
    </w:p>
    <w:p w14:paraId="687454DC" w14:textId="540CF210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  <w:r w:rsidRPr="00905EC1">
        <w:rPr>
          <w:rFonts w:asciiTheme="minorHAnsi" w:hAnsiTheme="minorHAnsi" w:cstheme="minorHAnsi"/>
        </w:rPr>
        <w:t xml:space="preserve">Se deberá aportar </w:t>
      </w:r>
      <w:r w:rsidR="005F15CF" w:rsidRPr="00905EC1">
        <w:rPr>
          <w:rFonts w:asciiTheme="minorHAnsi" w:hAnsiTheme="minorHAnsi" w:cstheme="minorHAnsi"/>
        </w:rPr>
        <w:t>evidencias de las acciones de coordinación llevadas a cabo durante el curso</w:t>
      </w:r>
      <w:r w:rsidRPr="00905EC1">
        <w:rPr>
          <w:rFonts w:asciiTheme="minorHAnsi" w:hAnsiTheme="minorHAnsi" w:cstheme="minorHAnsi"/>
        </w:rPr>
        <w:t>: actas de las reuniones de coordinación, informes, correos electrónicos, etc.</w:t>
      </w:r>
    </w:p>
    <w:p w14:paraId="51E868CB" w14:textId="77777777" w:rsidR="00587EC6" w:rsidRPr="00905EC1" w:rsidRDefault="00587EC6" w:rsidP="00587EC6">
      <w:p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</w:rPr>
      </w:pPr>
    </w:p>
    <w:p w14:paraId="5C090AA9" w14:textId="77777777" w:rsidR="00A2495B" w:rsidRPr="00905EC1" w:rsidRDefault="00A2495B"/>
    <w:sectPr w:rsidR="00A2495B" w:rsidRPr="00905EC1" w:rsidSect="00E16A94">
      <w:headerReference w:type="default" r:id="rId7"/>
      <w:footerReference w:type="default" r:id="rId8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CEE" w14:textId="77777777" w:rsidR="00292987" w:rsidRDefault="00292987" w:rsidP="00587EC6">
      <w:r>
        <w:separator/>
      </w:r>
    </w:p>
  </w:endnote>
  <w:endnote w:type="continuationSeparator" w:id="0">
    <w:p w14:paraId="6A029827" w14:textId="77777777" w:rsidR="00292987" w:rsidRDefault="00292987" w:rsidP="0058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1AF7" w14:textId="0FAF3E30" w:rsidR="006066C1" w:rsidRPr="00E16A94" w:rsidRDefault="00E658B3" w:rsidP="00E16A94">
    <w:pPr>
      <w:pStyle w:val="Piedepgina"/>
      <w:pBdr>
        <w:top w:val="single" w:sz="4" w:space="1" w:color="auto"/>
      </w:pBdr>
      <w:rPr>
        <w:rFonts w:asciiTheme="minorHAnsi" w:eastAsiaTheme="majorEastAsia" w:hAnsiTheme="minorHAnsi" w:cstheme="majorBidi"/>
        <w:sz w:val="22"/>
        <w:szCs w:val="22"/>
      </w:rPr>
    </w:pPr>
    <w:r>
      <w:rPr>
        <w:rFonts w:asciiTheme="minorHAnsi" w:eastAsiaTheme="majorEastAsia" w:hAnsiTheme="minorHAnsi" w:cstheme="majorBidi"/>
        <w:sz w:val="22"/>
        <w:szCs w:val="22"/>
      </w:rPr>
      <w:fldChar w:fldCharType="begin"/>
    </w:r>
    <w:r>
      <w:rPr>
        <w:rFonts w:asciiTheme="minorHAnsi" w:eastAsiaTheme="majorEastAsia" w:hAnsiTheme="minorHAnsi" w:cstheme="majorBidi"/>
        <w:sz w:val="22"/>
        <w:szCs w:val="22"/>
      </w:rPr>
      <w:instrText xml:space="preserve"> TIME \@ "d' de 'MMMM' de 'yyyy" </w:instrText>
    </w:r>
    <w:r>
      <w:rPr>
        <w:rFonts w:asciiTheme="minorHAnsi" w:eastAsiaTheme="majorEastAsia" w:hAnsiTheme="minorHAnsi" w:cstheme="majorBidi"/>
        <w:sz w:val="22"/>
        <w:szCs w:val="22"/>
      </w:rPr>
      <w:fldChar w:fldCharType="separate"/>
    </w:r>
    <w:r w:rsidR="005E1860">
      <w:rPr>
        <w:rFonts w:asciiTheme="minorHAnsi" w:eastAsiaTheme="majorEastAsia" w:hAnsiTheme="minorHAnsi" w:cstheme="majorBidi"/>
        <w:noProof/>
        <w:sz w:val="22"/>
        <w:szCs w:val="22"/>
      </w:rPr>
      <w:t>20 de diciembre de 2023</w:t>
    </w:r>
    <w:r>
      <w:rPr>
        <w:rFonts w:asciiTheme="minorHAnsi" w:eastAsiaTheme="majorEastAsia" w:hAnsiTheme="minorHAnsi" w:cstheme="majorBidi"/>
        <w:sz w:val="22"/>
        <w:szCs w:val="22"/>
      </w:rPr>
      <w:fldChar w:fldCharType="end"/>
    </w:r>
    <w:r w:rsidR="00587EC6" w:rsidRPr="00E16A94">
      <w:rPr>
        <w:rFonts w:asciiTheme="minorHAnsi" w:eastAsiaTheme="majorEastAsia" w:hAnsiTheme="minorHAnsi" w:cstheme="majorBidi"/>
        <w:sz w:val="22"/>
        <w:szCs w:val="22"/>
      </w:rPr>
      <w:ptab w:relativeTo="margin" w:alignment="right" w:leader="none"/>
    </w:r>
    <w:r w:rsidR="00587EC6" w:rsidRPr="00E16A94">
      <w:rPr>
        <w:rFonts w:asciiTheme="minorHAnsi" w:eastAsiaTheme="majorEastAsia" w:hAnsiTheme="minorHAnsi" w:cstheme="majorBidi"/>
        <w:sz w:val="22"/>
        <w:szCs w:val="22"/>
      </w:rPr>
      <w:t xml:space="preserve">Página </w:t>
    </w:r>
    <w:r w:rsidR="00587EC6" w:rsidRPr="00E16A94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587EC6" w:rsidRPr="00E16A94">
      <w:rPr>
        <w:rFonts w:asciiTheme="minorHAnsi" w:hAnsiTheme="minorHAnsi"/>
        <w:sz w:val="22"/>
        <w:szCs w:val="22"/>
      </w:rPr>
      <w:instrText>PAGE   \* MERGEFORMAT</w:instrText>
    </w:r>
    <w:r w:rsidR="00587EC6" w:rsidRPr="00E16A94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980BFD" w:rsidRPr="00980BFD">
      <w:rPr>
        <w:rFonts w:asciiTheme="minorHAnsi" w:eastAsiaTheme="majorEastAsia" w:hAnsiTheme="minorHAnsi" w:cstheme="majorBidi"/>
        <w:noProof/>
        <w:sz w:val="22"/>
        <w:szCs w:val="22"/>
      </w:rPr>
      <w:t>2</w:t>
    </w:r>
    <w:r w:rsidR="00587EC6" w:rsidRPr="00E16A94">
      <w:rPr>
        <w:rFonts w:asciiTheme="minorHAnsi" w:eastAsiaTheme="majorEastAsia" w:hAnsiTheme="minorHAnsi" w:cstheme="majorBidi"/>
        <w:sz w:val="22"/>
        <w:szCs w:val="22"/>
      </w:rPr>
      <w:fldChar w:fldCharType="end"/>
    </w:r>
  </w:p>
  <w:p w14:paraId="44522AEE" w14:textId="77777777" w:rsidR="006066C1" w:rsidRDefault="006066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4468" w14:textId="77777777" w:rsidR="00292987" w:rsidRDefault="00292987" w:rsidP="00587EC6">
      <w:r>
        <w:separator/>
      </w:r>
    </w:p>
  </w:footnote>
  <w:footnote w:type="continuationSeparator" w:id="0">
    <w:p w14:paraId="601E5216" w14:textId="77777777" w:rsidR="00292987" w:rsidRDefault="00292987" w:rsidP="00587EC6">
      <w:r>
        <w:continuationSeparator/>
      </w:r>
    </w:p>
  </w:footnote>
  <w:footnote w:id="1">
    <w:p w14:paraId="6BE509EB" w14:textId="1A4344D6" w:rsidR="00587EC6" w:rsidRPr="005902B6" w:rsidRDefault="00587EC6" w:rsidP="00587EC6">
      <w:pPr>
        <w:pStyle w:val="Textonotapie"/>
        <w:rPr>
          <w:rFonts w:asciiTheme="minorHAnsi" w:hAnsiTheme="minorHAnsi"/>
        </w:rPr>
      </w:pPr>
      <w:r>
        <w:rPr>
          <w:rStyle w:val="Refdenotaalpie"/>
        </w:rPr>
        <w:footnoteRef/>
      </w:r>
      <w:r>
        <w:t xml:space="preserve"> </w:t>
      </w:r>
      <w:r w:rsidRPr="005902B6">
        <w:rPr>
          <w:rFonts w:asciiTheme="minorHAnsi" w:hAnsiTheme="minorHAnsi"/>
        </w:rPr>
        <w:t xml:space="preserve">Se describirán las acciones de coordinación llevadas a cabo: reuniones </w:t>
      </w:r>
      <w:r w:rsidR="00B7723F">
        <w:rPr>
          <w:rFonts w:asciiTheme="minorHAnsi" w:hAnsiTheme="minorHAnsi"/>
        </w:rPr>
        <w:t xml:space="preserve">de la Comisión de Garantía de Calidad del título, reuniones </w:t>
      </w:r>
      <w:r w:rsidRPr="005902B6">
        <w:rPr>
          <w:rFonts w:asciiTheme="minorHAnsi" w:hAnsiTheme="minorHAnsi"/>
        </w:rPr>
        <w:t>del coordinador con los responsables de las asignaturas, con los profesores de la titulación,</w:t>
      </w:r>
      <w:r w:rsidR="00B7723F">
        <w:rPr>
          <w:rFonts w:asciiTheme="minorHAnsi" w:hAnsiTheme="minorHAnsi"/>
        </w:rPr>
        <w:t xml:space="preserve"> con los estudiantes, con los responsables de prácticas externas, con los tutores de movilidad, con el equipo directivo</w:t>
      </w:r>
      <w:r w:rsidR="005F15CF">
        <w:rPr>
          <w:rFonts w:asciiTheme="minorHAnsi" w:hAnsiTheme="minorHAnsi"/>
        </w:rPr>
        <w:t xml:space="preserve"> del </w:t>
      </w:r>
      <w:proofErr w:type="gramStart"/>
      <w:r w:rsidR="005F15CF">
        <w:rPr>
          <w:rFonts w:asciiTheme="minorHAnsi" w:hAnsiTheme="minorHAnsi"/>
        </w:rPr>
        <w:t>centro</w:t>
      </w:r>
      <w:r w:rsidRPr="005902B6">
        <w:rPr>
          <w:rFonts w:asciiTheme="minorHAnsi" w:hAnsiTheme="minorHAnsi"/>
        </w:rPr>
        <w:t>,…</w:t>
      </w:r>
      <w:proofErr w:type="gramEnd"/>
    </w:p>
  </w:footnote>
  <w:footnote w:id="2">
    <w:p w14:paraId="4CBA61F9" w14:textId="77777777" w:rsidR="00587EC6" w:rsidRPr="005902B6" w:rsidRDefault="00587EC6" w:rsidP="00587EC6">
      <w:pPr>
        <w:pStyle w:val="Textonotapie"/>
        <w:rPr>
          <w:rFonts w:asciiTheme="minorHAnsi" w:hAnsiTheme="minorHAnsi"/>
        </w:rPr>
      </w:pPr>
      <w:r>
        <w:rPr>
          <w:rStyle w:val="Refdenotaalpie"/>
        </w:rPr>
        <w:footnoteRef/>
      </w:r>
      <w:r>
        <w:t xml:space="preserve"> </w:t>
      </w:r>
      <w:r w:rsidRPr="005902B6">
        <w:rPr>
          <w:rFonts w:asciiTheme="minorHAnsi" w:hAnsiTheme="minorHAnsi"/>
        </w:rPr>
        <w:t>Acción XX: Indicar el número y tipo de acción llevada a cabo; reunión, análisis de las guías docentes, revisión del calendario de exámenes, revisión del horario de clases,….</w:t>
      </w:r>
    </w:p>
  </w:footnote>
  <w:footnote w:id="3">
    <w:p w14:paraId="254D72FD" w14:textId="21B48369" w:rsidR="00587EC6" w:rsidRPr="000B7887" w:rsidRDefault="00587EC6" w:rsidP="00587EC6">
      <w:pPr>
        <w:pStyle w:val="Textonotapie"/>
        <w:rPr>
          <w:rFonts w:asciiTheme="minorHAnsi" w:hAnsiTheme="minorHAnsi"/>
        </w:rPr>
      </w:pPr>
      <w:r>
        <w:rPr>
          <w:rStyle w:val="Refdenotaalpie"/>
        </w:rPr>
        <w:footnoteRef/>
      </w:r>
      <w:r>
        <w:t xml:space="preserve"> </w:t>
      </w:r>
      <w:r w:rsidRPr="000B7887">
        <w:rPr>
          <w:rFonts w:asciiTheme="minorHAnsi" w:hAnsiTheme="minorHAnsi"/>
        </w:rPr>
        <w:t xml:space="preserve">Deben </w:t>
      </w:r>
      <w:r w:rsidR="005F15CF">
        <w:rPr>
          <w:rFonts w:asciiTheme="minorHAnsi" w:hAnsiTheme="minorHAnsi"/>
        </w:rPr>
        <w:t>abordarse en las reuniones</w:t>
      </w:r>
      <w:r w:rsidRPr="000B7887">
        <w:rPr>
          <w:rFonts w:asciiTheme="minorHAnsi" w:hAnsiTheme="minorHAnsi"/>
        </w:rPr>
        <w:t>, al menos, lo</w:t>
      </w:r>
      <w:r>
        <w:rPr>
          <w:rFonts w:asciiTheme="minorHAnsi" w:hAnsiTheme="minorHAnsi"/>
        </w:rPr>
        <w:t>s</w:t>
      </w:r>
      <w:r w:rsidRPr="000B7887">
        <w:rPr>
          <w:rFonts w:asciiTheme="minorHAnsi" w:hAnsiTheme="minorHAnsi"/>
        </w:rPr>
        <w:t xml:space="preserve"> siguientes </w:t>
      </w:r>
      <w:r>
        <w:rPr>
          <w:rFonts w:asciiTheme="minorHAnsi" w:hAnsiTheme="minorHAnsi"/>
        </w:rPr>
        <w:t>aspectos</w:t>
      </w:r>
      <w:r w:rsidRPr="000B7887">
        <w:rPr>
          <w:rFonts w:asciiTheme="minorHAnsi" w:hAnsiTheme="minorHAnsi"/>
        </w:rPr>
        <w:t>:</w:t>
      </w:r>
    </w:p>
    <w:p w14:paraId="27410C1C" w14:textId="77777777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>La coordinación vertical y horizontal dentro del plan de estudios.</w:t>
      </w:r>
    </w:p>
    <w:p w14:paraId="057A4A7E" w14:textId="77777777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>En el caso de que haya materias con actividades formativas que incluyan una parte de carácter teórico y actividades prácticas o de laboratorio se prestará especial atención a los mecanismos de coordinación entre ambas actividades formativas.</w:t>
      </w:r>
    </w:p>
    <w:p w14:paraId="3F887FB7" w14:textId="44A45526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 xml:space="preserve">En el caso de que el título se imparta en varios </w:t>
      </w:r>
      <w:r w:rsidR="005F15CF" w:rsidRPr="000B7887">
        <w:rPr>
          <w:rFonts w:asciiTheme="minorHAnsi" w:hAnsiTheme="minorHAnsi"/>
        </w:rPr>
        <w:t>c</w:t>
      </w:r>
      <w:r w:rsidR="005F15CF">
        <w:rPr>
          <w:rFonts w:asciiTheme="minorHAnsi" w:hAnsiTheme="minorHAnsi"/>
        </w:rPr>
        <w:t>ampus</w:t>
      </w:r>
      <w:r w:rsidR="005E1860">
        <w:rPr>
          <w:rFonts w:asciiTheme="minorHAnsi" w:hAnsiTheme="minorHAnsi"/>
        </w:rPr>
        <w:t>,</w:t>
      </w:r>
      <w:r w:rsidRPr="000B7887">
        <w:rPr>
          <w:rFonts w:asciiTheme="minorHAnsi" w:hAnsiTheme="minorHAnsi"/>
        </w:rPr>
        <w:t xml:space="preserve"> se </w:t>
      </w:r>
      <w:r w:rsidR="005F15CF">
        <w:rPr>
          <w:rFonts w:asciiTheme="minorHAnsi" w:hAnsiTheme="minorHAnsi"/>
        </w:rPr>
        <w:t>presentarán acciones de</w:t>
      </w:r>
      <w:r w:rsidRPr="000B7887">
        <w:rPr>
          <w:rFonts w:asciiTheme="minorHAnsi" w:hAnsiTheme="minorHAnsi"/>
        </w:rPr>
        <w:t xml:space="preserve"> coordinación entre los mismos.</w:t>
      </w:r>
    </w:p>
    <w:p w14:paraId="7298754E" w14:textId="21B85EF8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 xml:space="preserve">En el caso de que un título sea interuniversitario, se </w:t>
      </w:r>
      <w:r w:rsidR="005F15CF" w:rsidRPr="005F15CF">
        <w:rPr>
          <w:rFonts w:asciiTheme="minorHAnsi" w:hAnsiTheme="minorHAnsi"/>
        </w:rPr>
        <w:t xml:space="preserve">presentarán </w:t>
      </w:r>
      <w:r w:rsidR="005F15CF">
        <w:rPr>
          <w:rFonts w:asciiTheme="minorHAnsi" w:hAnsiTheme="minorHAnsi"/>
        </w:rPr>
        <w:t>accione</w:t>
      </w:r>
      <w:r w:rsidR="005F15CF" w:rsidRPr="005F15CF">
        <w:rPr>
          <w:rFonts w:asciiTheme="minorHAnsi" w:hAnsiTheme="minorHAnsi"/>
        </w:rPr>
        <w:t>s de</w:t>
      </w:r>
      <w:r w:rsidRPr="000B7887">
        <w:rPr>
          <w:rFonts w:asciiTheme="minorHAnsi" w:hAnsiTheme="minorHAnsi"/>
        </w:rPr>
        <w:t xml:space="preserve"> coordinación entre las distintas universidades.</w:t>
      </w:r>
    </w:p>
    <w:p w14:paraId="5DD92BC4" w14:textId="4547FFD6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 xml:space="preserve">En el caso de que un título tenga prácticas externas/clínicas, se </w:t>
      </w:r>
      <w:r w:rsidR="005F15CF" w:rsidRPr="005F15CF">
        <w:rPr>
          <w:rFonts w:asciiTheme="minorHAnsi" w:hAnsiTheme="minorHAnsi"/>
        </w:rPr>
        <w:t xml:space="preserve">presentarán </w:t>
      </w:r>
      <w:r w:rsidR="005E1860">
        <w:rPr>
          <w:rFonts w:asciiTheme="minorHAnsi" w:hAnsiTheme="minorHAnsi"/>
        </w:rPr>
        <w:t>accion</w:t>
      </w:r>
      <w:r w:rsidR="005E1860" w:rsidRPr="005F15CF">
        <w:rPr>
          <w:rFonts w:asciiTheme="minorHAnsi" w:hAnsiTheme="minorHAnsi"/>
        </w:rPr>
        <w:t>es</w:t>
      </w:r>
      <w:r w:rsidR="005F15CF" w:rsidRPr="005F15CF">
        <w:rPr>
          <w:rFonts w:asciiTheme="minorHAnsi" w:hAnsiTheme="minorHAnsi"/>
        </w:rPr>
        <w:t xml:space="preserve"> de </w:t>
      </w:r>
      <w:r w:rsidRPr="000B7887">
        <w:rPr>
          <w:rFonts w:asciiTheme="minorHAnsi" w:hAnsiTheme="minorHAnsi"/>
        </w:rPr>
        <w:t>coordinación entre la universidad y los tutores de prácticas</w:t>
      </w:r>
    </w:p>
    <w:p w14:paraId="6F70F6E9" w14:textId="25BD5D99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 xml:space="preserve">En el caso de que el título se imparta en varias modalidades (presencial, </w:t>
      </w:r>
      <w:r>
        <w:rPr>
          <w:rFonts w:asciiTheme="minorHAnsi" w:hAnsiTheme="minorHAnsi"/>
        </w:rPr>
        <w:t>en inglés</w:t>
      </w:r>
      <w:r w:rsidRPr="000B7887">
        <w:rPr>
          <w:rFonts w:asciiTheme="minorHAnsi" w:hAnsiTheme="minorHAnsi"/>
        </w:rPr>
        <w:t xml:space="preserve">, semipresencial) se </w:t>
      </w:r>
      <w:r w:rsidR="005F15CF" w:rsidRPr="005F15CF">
        <w:rPr>
          <w:rFonts w:asciiTheme="minorHAnsi" w:hAnsiTheme="minorHAnsi"/>
        </w:rPr>
        <w:t xml:space="preserve">presentarán </w:t>
      </w:r>
      <w:r w:rsidR="005F15CF">
        <w:rPr>
          <w:rFonts w:asciiTheme="minorHAnsi" w:hAnsiTheme="minorHAnsi"/>
        </w:rPr>
        <w:t>accione</w:t>
      </w:r>
      <w:r w:rsidR="005F15CF" w:rsidRPr="005F15CF">
        <w:rPr>
          <w:rFonts w:asciiTheme="minorHAnsi" w:hAnsiTheme="minorHAnsi"/>
        </w:rPr>
        <w:t xml:space="preserve">s de </w:t>
      </w:r>
      <w:r w:rsidRPr="000B7887">
        <w:rPr>
          <w:rFonts w:asciiTheme="minorHAnsi" w:hAnsiTheme="minorHAnsi"/>
        </w:rPr>
        <w:t xml:space="preserve">coordinación entre las modalidades, con el fin de que los estudiantes puedan alcanzar </w:t>
      </w:r>
      <w:r w:rsidR="005F15CF">
        <w:rPr>
          <w:rFonts w:asciiTheme="minorHAnsi" w:hAnsiTheme="minorHAnsi"/>
        </w:rPr>
        <w:t>los mismos resultados de aprendizaje</w:t>
      </w:r>
      <w:r w:rsidRPr="000B7887">
        <w:rPr>
          <w:rFonts w:asciiTheme="minorHAnsi" w:hAnsiTheme="minorHAnsi"/>
        </w:rPr>
        <w:t xml:space="preserve"> con independencia de la modalidad cursada.</w:t>
      </w:r>
    </w:p>
    <w:p w14:paraId="5BBD3A62" w14:textId="16CCD7C4" w:rsidR="00587EC6" w:rsidRPr="000B7887" w:rsidRDefault="00587EC6" w:rsidP="00587EC6">
      <w:pPr>
        <w:pStyle w:val="Textonotapie"/>
        <w:numPr>
          <w:ilvl w:val="0"/>
          <w:numId w:val="2"/>
        </w:numPr>
        <w:rPr>
          <w:rFonts w:asciiTheme="minorHAnsi" w:hAnsiTheme="minorHAnsi"/>
        </w:rPr>
      </w:pPr>
      <w:r w:rsidRPr="000B7887">
        <w:rPr>
          <w:rFonts w:asciiTheme="minorHAnsi" w:hAnsiTheme="minorHAnsi"/>
        </w:rPr>
        <w:t xml:space="preserve">En el caso de los estudiantes que cursen varios títulos de forma simultánea </w:t>
      </w:r>
      <w:r>
        <w:rPr>
          <w:rFonts w:asciiTheme="minorHAnsi" w:hAnsiTheme="minorHAnsi"/>
        </w:rPr>
        <w:t xml:space="preserve">(dobles grados asociados a la titulación) </w:t>
      </w:r>
      <w:r w:rsidRPr="000B7887">
        <w:rPr>
          <w:rFonts w:asciiTheme="minorHAnsi" w:hAnsiTheme="minorHAnsi"/>
        </w:rPr>
        <w:t xml:space="preserve">se </w:t>
      </w:r>
      <w:r w:rsidR="005F15CF" w:rsidRPr="005F15CF">
        <w:rPr>
          <w:rFonts w:asciiTheme="minorHAnsi" w:hAnsiTheme="minorHAnsi"/>
        </w:rPr>
        <w:t xml:space="preserve">presentarán </w:t>
      </w:r>
      <w:r w:rsidR="005F15CF">
        <w:rPr>
          <w:rFonts w:asciiTheme="minorHAnsi" w:hAnsiTheme="minorHAnsi"/>
        </w:rPr>
        <w:t>accione</w:t>
      </w:r>
      <w:r w:rsidR="005F15CF" w:rsidRPr="005F15CF">
        <w:rPr>
          <w:rFonts w:asciiTheme="minorHAnsi" w:hAnsiTheme="minorHAnsi"/>
        </w:rPr>
        <w:t xml:space="preserve">s de </w:t>
      </w:r>
      <w:r w:rsidRPr="000B7887">
        <w:rPr>
          <w:rFonts w:asciiTheme="minorHAnsi" w:hAnsiTheme="minorHAnsi"/>
        </w:rPr>
        <w:t>coordinación entre los diferentes planes de estudios implicados.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DBAC" w14:textId="4AD80585" w:rsidR="006066C1" w:rsidRDefault="00E658B3" w:rsidP="00E16A94">
    <w:pPr>
      <w:pStyle w:val="Piedepgina"/>
    </w:pPr>
    <w:r>
      <w:rPr>
        <w:noProof/>
      </w:rPr>
      <w:drawing>
        <wp:inline distT="0" distB="0" distL="0" distR="0" wp14:anchorId="5C589E2D" wp14:editId="4EB8FC8A">
          <wp:extent cx="1577340" cy="601980"/>
          <wp:effectExtent l="0" t="0" r="3810" b="7620"/>
          <wp:docPr id="7" name="Imagen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A picture containing draw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D6FE3"/>
    <w:multiLevelType w:val="hybridMultilevel"/>
    <w:tmpl w:val="C84C7E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47D7B"/>
    <w:multiLevelType w:val="hybridMultilevel"/>
    <w:tmpl w:val="3376A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9008">
    <w:abstractNumId w:val="0"/>
  </w:num>
  <w:num w:numId="2" w16cid:durableId="15430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C6"/>
    <w:rsid w:val="00292987"/>
    <w:rsid w:val="00587EC6"/>
    <w:rsid w:val="005E1860"/>
    <w:rsid w:val="005F15CF"/>
    <w:rsid w:val="006066C1"/>
    <w:rsid w:val="00905EC1"/>
    <w:rsid w:val="00980BFD"/>
    <w:rsid w:val="00A2495B"/>
    <w:rsid w:val="00B7723F"/>
    <w:rsid w:val="00C01283"/>
    <w:rsid w:val="00C50F9C"/>
    <w:rsid w:val="00E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8C7D"/>
  <w15:docId w15:val="{E702DEE6-9648-4730-9237-97AC18A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87E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EC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8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87EC6"/>
    <w:pPr>
      <w:ind w:left="708"/>
    </w:pPr>
  </w:style>
  <w:style w:type="paragraph" w:styleId="Textonotapie">
    <w:name w:val="footnote text"/>
    <w:basedOn w:val="Normal"/>
    <w:link w:val="TextonotapieCar"/>
    <w:rsid w:val="00587E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87E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587EC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E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C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0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F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E6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 Navas Pérez</dc:creator>
  <cp:lastModifiedBy>Raquel Herrera Espada</cp:lastModifiedBy>
  <cp:revision>5</cp:revision>
  <dcterms:created xsi:type="dcterms:W3CDTF">2023-11-27T09:58:00Z</dcterms:created>
  <dcterms:modified xsi:type="dcterms:W3CDTF">2023-12-20T08:26:00Z</dcterms:modified>
</cp:coreProperties>
</file>