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62C" w:rsidRDefault="0052291F" w:rsidP="0002462C">
      <w:pPr>
        <w:rPr>
          <w:rFonts w:ascii="Times New Roman" w:eastAsia="Times New Roman" w:hAnsi="Times New Roman" w:cs="Times New Roman"/>
          <w:color w:val="666666"/>
          <w:sz w:val="15"/>
          <w:szCs w:val="15"/>
        </w:rPr>
      </w:pPr>
      <w:r w:rsidRPr="0052291F">
        <w:rPr>
          <w:rFonts w:ascii="Verdana" w:eastAsia="Times New Roman" w:hAnsi="Verdana" w:cs="Times New Roman"/>
          <w:b/>
          <w:bCs/>
          <w:noProof/>
          <w:color w:val="707070"/>
          <w:sz w:val="12"/>
        </w:rPr>
        <w:drawing>
          <wp:inline distT="0" distB="0" distL="0" distR="0" wp14:anchorId="742B31CE" wp14:editId="38229782">
            <wp:extent cx="2286000" cy="904875"/>
            <wp:effectExtent l="0" t="0" r="0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57BB">
        <w:rPr>
          <w:rFonts w:ascii="Times New Roman" w:eastAsia="Times New Roman" w:hAnsi="Times New Roman" w:cs="Times New Roman"/>
          <w:color w:val="666666"/>
          <w:sz w:val="15"/>
          <w:szCs w:val="15"/>
        </w:rPr>
        <w:t xml:space="preserve">                   </w:t>
      </w:r>
      <w:r w:rsidR="00FB57BB" w:rsidRPr="00FB57BB">
        <w:rPr>
          <w:rFonts w:ascii="Times New Roman" w:eastAsia="Times New Roman" w:hAnsi="Times New Roman" w:cs="Times New Roman"/>
          <w:noProof/>
          <w:color w:val="666666"/>
          <w:sz w:val="15"/>
          <w:szCs w:val="15"/>
        </w:rPr>
        <w:drawing>
          <wp:inline distT="0" distB="0" distL="0" distR="0" wp14:anchorId="221B30D1" wp14:editId="082C8C8F">
            <wp:extent cx="1638300" cy="1133475"/>
            <wp:effectExtent l="19050" t="0" r="0" b="0"/>
            <wp:docPr id="5" name="banner-flag" descr="European Commiss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ner-flag" descr="European Commission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462C" w:rsidRDefault="004B3979" w:rsidP="0002462C">
      <w:pPr>
        <w:rPr>
          <w:rFonts w:ascii="Times New Roman" w:eastAsia="Times New Roman" w:hAnsi="Times New Roman" w:cs="Times New Roman"/>
          <w:color w:val="666666"/>
          <w:sz w:val="15"/>
          <w:szCs w:val="15"/>
        </w:rPr>
      </w:pPr>
      <w:r>
        <w:rPr>
          <w:rFonts w:ascii="Times New Roman" w:eastAsia="Times New Roman" w:hAnsi="Times New Roman" w:cs="Times New Roman"/>
          <w:noProof/>
          <w:color w:val="666666"/>
          <w:sz w:val="15"/>
          <w:szCs w:val="15"/>
        </w:rPr>
        <w:drawing>
          <wp:inline distT="0" distB="0" distL="0" distR="0">
            <wp:extent cx="5400040" cy="1070518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070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62C" w:rsidRPr="0002462C" w:rsidRDefault="00C07917" w:rsidP="0002462C">
      <w:pPr>
        <w:jc w:val="center"/>
        <w:rPr>
          <w:rFonts w:ascii="Times New Roman" w:eastAsia="Times New Roman" w:hAnsi="Times New Roman" w:cs="Times New Roman"/>
          <w:color w:val="666666"/>
          <w:sz w:val="36"/>
          <w:szCs w:val="36"/>
        </w:rPr>
      </w:pPr>
      <w:r w:rsidRPr="0002462C">
        <w:rPr>
          <w:rFonts w:ascii="Times New Roman" w:eastAsia="Times New Roman" w:hAnsi="Times New Roman" w:cs="Times New Roman"/>
          <w:b/>
          <w:bCs/>
          <w:sz w:val="36"/>
          <w:szCs w:val="36"/>
        </w:rPr>
        <w:t>MÓDULO EUROPEO</w:t>
      </w:r>
    </w:p>
    <w:p w:rsidR="004B3979" w:rsidRDefault="004B3979" w:rsidP="0002462C">
      <w:pPr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INTEGRACIÓN Y </w:t>
      </w:r>
      <w:r w:rsidR="00C07917" w:rsidRPr="0002462C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DERECHOS FUNDAMENTALES EN LA UNIÓN EUROPEA </w:t>
      </w:r>
    </w:p>
    <w:p w:rsidR="0002462C" w:rsidRPr="004B3979" w:rsidRDefault="009D0BC8" w:rsidP="0002462C">
      <w:pPr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TERCERA </w:t>
      </w:r>
      <w:r w:rsidR="00BB00FC" w:rsidRPr="0002462C">
        <w:rPr>
          <w:rFonts w:ascii="Times New Roman" w:eastAsia="Times New Roman" w:hAnsi="Times New Roman" w:cs="Times New Roman"/>
          <w:b/>
          <w:bCs/>
          <w:sz w:val="36"/>
          <w:szCs w:val="36"/>
        </w:rPr>
        <w:t>EDICIÓN (201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5</w:t>
      </w:r>
      <w:r w:rsidR="00DA369A">
        <w:rPr>
          <w:rFonts w:ascii="Times New Roman" w:eastAsia="Times New Roman" w:hAnsi="Times New Roman" w:cs="Times New Roman"/>
          <w:b/>
          <w:bCs/>
          <w:sz w:val="36"/>
          <w:szCs w:val="36"/>
        </w:rPr>
        <w:t>-201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6</w:t>
      </w:r>
      <w:r w:rsidR="00BB00FC" w:rsidRPr="0002462C">
        <w:rPr>
          <w:rFonts w:ascii="Times New Roman" w:eastAsia="Times New Roman" w:hAnsi="Times New Roman" w:cs="Times New Roman"/>
          <w:b/>
          <w:bCs/>
          <w:sz w:val="36"/>
          <w:szCs w:val="36"/>
        </w:rPr>
        <w:t>)</w:t>
      </w:r>
    </w:p>
    <w:p w:rsidR="003772CC" w:rsidRDefault="00C07917" w:rsidP="003772CC">
      <w:pPr>
        <w:jc w:val="center"/>
        <w:rPr>
          <w:rFonts w:ascii="Times New Roman" w:eastAsia="Times New Roman" w:hAnsi="Times New Roman" w:cs="Times New Roman"/>
          <w:i/>
          <w:color w:val="666666"/>
          <w:sz w:val="15"/>
          <w:szCs w:val="15"/>
        </w:rPr>
      </w:pPr>
      <w:r w:rsidRPr="0002462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Coordinadora: Prof. Dra. Cristina </w:t>
      </w:r>
      <w:proofErr w:type="spellStart"/>
      <w:r w:rsidRPr="0002462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Hermida</w:t>
      </w:r>
      <w:proofErr w:type="spellEnd"/>
      <w:r w:rsidRPr="0002462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del Llano</w:t>
      </w:r>
    </w:p>
    <w:p w:rsidR="003772CC" w:rsidRDefault="003772CC" w:rsidP="003772CC">
      <w:pPr>
        <w:jc w:val="both"/>
        <w:rPr>
          <w:rFonts w:ascii="Times New Roman" w:eastAsia="Times New Roman" w:hAnsi="Times New Roman" w:cs="Times New Roman"/>
          <w:i/>
          <w:color w:val="666666"/>
          <w:sz w:val="15"/>
          <w:szCs w:val="15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502858" w:rsidRPr="0002462C">
        <w:rPr>
          <w:rFonts w:ascii="Times New Roman" w:eastAsia="Times New Roman" w:hAnsi="Times New Roman" w:cs="Times New Roman"/>
          <w:sz w:val="24"/>
          <w:szCs w:val="24"/>
        </w:rPr>
        <w:t>E</w:t>
      </w:r>
      <w:r w:rsidR="00BB00FC" w:rsidRPr="0002462C">
        <w:rPr>
          <w:rFonts w:ascii="Times New Roman" w:eastAsia="Times New Roman" w:hAnsi="Times New Roman" w:cs="Times New Roman"/>
          <w:sz w:val="24"/>
          <w:szCs w:val="24"/>
        </w:rPr>
        <w:t>ste módulo europeo</w:t>
      </w:r>
      <w:r w:rsidR="00196A0C" w:rsidRPr="0002462C">
        <w:rPr>
          <w:rFonts w:ascii="Times New Roman" w:eastAsia="Times New Roman" w:hAnsi="Times New Roman" w:cs="Times New Roman"/>
          <w:sz w:val="24"/>
          <w:szCs w:val="24"/>
        </w:rPr>
        <w:t xml:space="preserve"> de cuarenta horas</w:t>
      </w:r>
      <w:r w:rsidR="00BB00FC" w:rsidRPr="0002462C">
        <w:rPr>
          <w:rFonts w:ascii="Times New Roman" w:eastAsia="Times New Roman" w:hAnsi="Times New Roman" w:cs="Times New Roman"/>
          <w:sz w:val="24"/>
          <w:szCs w:val="24"/>
        </w:rPr>
        <w:t xml:space="preserve"> pretende difundir</w:t>
      </w:r>
      <w:r w:rsidR="00196A0C" w:rsidRPr="0002462C">
        <w:rPr>
          <w:rFonts w:ascii="Times New Roman" w:eastAsia="Times New Roman" w:hAnsi="Times New Roman" w:cs="Times New Roman"/>
          <w:sz w:val="24"/>
          <w:szCs w:val="24"/>
        </w:rPr>
        <w:t xml:space="preserve"> y ampliar</w:t>
      </w:r>
      <w:r w:rsidR="00BB00FC" w:rsidRPr="0002462C">
        <w:rPr>
          <w:rFonts w:ascii="Times New Roman" w:eastAsia="Times New Roman" w:hAnsi="Times New Roman" w:cs="Times New Roman"/>
          <w:sz w:val="24"/>
          <w:szCs w:val="24"/>
        </w:rPr>
        <w:t xml:space="preserve"> conocimientos en torno a los derechos fundamentales en la Unión Europea así como </w:t>
      </w:r>
      <w:r w:rsidR="00196A0C" w:rsidRPr="0002462C">
        <w:rPr>
          <w:rFonts w:ascii="Times New Roman" w:eastAsia="Times New Roman" w:hAnsi="Times New Roman" w:cs="Times New Roman"/>
          <w:sz w:val="24"/>
          <w:szCs w:val="24"/>
        </w:rPr>
        <w:t xml:space="preserve">reflexionar </w:t>
      </w:r>
      <w:r w:rsidR="007B67ED" w:rsidRPr="0002462C">
        <w:rPr>
          <w:rFonts w:ascii="Times New Roman" w:eastAsia="Times New Roman" w:hAnsi="Times New Roman" w:cs="Times New Roman"/>
          <w:sz w:val="24"/>
          <w:szCs w:val="24"/>
        </w:rPr>
        <w:t>sobre e</w:t>
      </w:r>
      <w:r w:rsidR="00196A0C" w:rsidRPr="0002462C">
        <w:rPr>
          <w:rFonts w:ascii="Times New Roman" w:eastAsia="Times New Roman" w:hAnsi="Times New Roman" w:cs="Times New Roman"/>
          <w:sz w:val="24"/>
          <w:szCs w:val="24"/>
        </w:rPr>
        <w:t>l</w:t>
      </w:r>
      <w:r w:rsidR="00BB00FC" w:rsidRPr="0002462C">
        <w:rPr>
          <w:rFonts w:ascii="Times New Roman" w:eastAsia="Times New Roman" w:hAnsi="Times New Roman" w:cs="Times New Roman"/>
          <w:sz w:val="24"/>
          <w:szCs w:val="24"/>
        </w:rPr>
        <w:t xml:space="preserve"> tema de la integración</w:t>
      </w:r>
      <w:r w:rsidR="007B67ED" w:rsidRPr="0002462C">
        <w:rPr>
          <w:rFonts w:ascii="Times New Roman" w:eastAsia="Times New Roman" w:hAnsi="Times New Roman" w:cs="Times New Roman"/>
          <w:sz w:val="24"/>
          <w:szCs w:val="24"/>
        </w:rPr>
        <w:t xml:space="preserve"> de los inmigrantes en los diferentes Estados miembros</w:t>
      </w:r>
      <w:r w:rsidR="00BB00FC" w:rsidRPr="0002462C">
        <w:rPr>
          <w:rFonts w:ascii="Times New Roman" w:eastAsia="Times New Roman" w:hAnsi="Times New Roman" w:cs="Times New Roman"/>
          <w:sz w:val="24"/>
          <w:szCs w:val="24"/>
        </w:rPr>
        <w:t xml:space="preserve"> y</w:t>
      </w:r>
      <w:r w:rsidR="0030762B" w:rsidRPr="0002462C">
        <w:rPr>
          <w:rFonts w:ascii="Times New Roman" w:eastAsia="Times New Roman" w:hAnsi="Times New Roman" w:cs="Times New Roman"/>
          <w:sz w:val="24"/>
          <w:szCs w:val="24"/>
        </w:rPr>
        <w:t xml:space="preserve"> la</w:t>
      </w:r>
      <w:r w:rsidR="00BB00FC" w:rsidRPr="0002462C">
        <w:rPr>
          <w:rFonts w:ascii="Times New Roman" w:eastAsia="Times New Roman" w:hAnsi="Times New Roman" w:cs="Times New Roman"/>
          <w:sz w:val="24"/>
          <w:szCs w:val="24"/>
        </w:rPr>
        <w:t xml:space="preserve"> ciudadanía europea.</w:t>
      </w:r>
    </w:p>
    <w:p w:rsidR="003772CC" w:rsidRDefault="003772CC" w:rsidP="003772CC">
      <w:pPr>
        <w:jc w:val="both"/>
        <w:rPr>
          <w:rFonts w:ascii="Times New Roman" w:eastAsia="Times New Roman" w:hAnsi="Times New Roman" w:cs="Times New Roman"/>
          <w:i/>
          <w:color w:val="666666"/>
          <w:sz w:val="15"/>
          <w:szCs w:val="15"/>
        </w:rPr>
      </w:pPr>
      <w:r>
        <w:rPr>
          <w:rFonts w:ascii="Times New Roman" w:eastAsia="Times New Roman" w:hAnsi="Times New Roman" w:cs="Times New Roman"/>
          <w:i/>
          <w:color w:val="666666"/>
          <w:sz w:val="15"/>
          <w:szCs w:val="15"/>
        </w:rPr>
        <w:tab/>
      </w:r>
      <w:r w:rsidR="007B67ED" w:rsidRPr="0002462C">
        <w:rPr>
          <w:rFonts w:ascii="Times New Roman" w:eastAsia="Times New Roman" w:hAnsi="Times New Roman" w:cs="Times New Roman"/>
          <w:sz w:val="24"/>
          <w:szCs w:val="24"/>
        </w:rPr>
        <w:t>Goza de</w:t>
      </w:r>
      <w:r w:rsidR="00BB00FC" w:rsidRPr="0002462C">
        <w:rPr>
          <w:rFonts w:ascii="Times New Roman" w:eastAsia="Times New Roman" w:hAnsi="Times New Roman" w:cs="Times New Roman"/>
          <w:sz w:val="24"/>
          <w:szCs w:val="24"/>
        </w:rPr>
        <w:t xml:space="preserve"> una vertiente multidisciplinar por lo que se dirige a </w:t>
      </w:r>
      <w:r w:rsidR="00502858" w:rsidRPr="0002462C">
        <w:rPr>
          <w:rFonts w:ascii="Times New Roman" w:eastAsia="Times New Roman" w:hAnsi="Times New Roman" w:cs="Times New Roman"/>
          <w:sz w:val="24"/>
          <w:szCs w:val="24"/>
        </w:rPr>
        <w:t xml:space="preserve">alumnos </w:t>
      </w:r>
      <w:r w:rsidR="0030762B" w:rsidRPr="0002462C">
        <w:rPr>
          <w:rFonts w:ascii="Times New Roman" w:eastAsia="Times New Roman" w:hAnsi="Times New Roman" w:cs="Times New Roman"/>
          <w:sz w:val="24"/>
          <w:szCs w:val="24"/>
        </w:rPr>
        <w:t>d</w:t>
      </w:r>
      <w:r w:rsidR="00BB00FC" w:rsidRPr="0002462C">
        <w:rPr>
          <w:rFonts w:ascii="Times New Roman" w:eastAsia="Times New Roman" w:hAnsi="Times New Roman" w:cs="Times New Roman"/>
          <w:sz w:val="24"/>
          <w:szCs w:val="24"/>
        </w:rPr>
        <w:t>e segundo</w:t>
      </w:r>
      <w:r w:rsidR="0030762B" w:rsidRPr="0002462C">
        <w:rPr>
          <w:rFonts w:ascii="Times New Roman" w:eastAsia="Times New Roman" w:hAnsi="Times New Roman" w:cs="Times New Roman"/>
          <w:sz w:val="24"/>
          <w:szCs w:val="24"/>
        </w:rPr>
        <w:t xml:space="preserve"> ciclo</w:t>
      </w:r>
      <w:r w:rsidR="007B67ED" w:rsidRPr="0002462C">
        <w:rPr>
          <w:rFonts w:ascii="Times New Roman" w:eastAsia="Times New Roman" w:hAnsi="Times New Roman" w:cs="Times New Roman"/>
          <w:sz w:val="24"/>
          <w:szCs w:val="24"/>
        </w:rPr>
        <w:t xml:space="preserve"> (M</w:t>
      </w:r>
      <w:r w:rsidR="00C21B15" w:rsidRPr="0002462C">
        <w:rPr>
          <w:rFonts w:ascii="Times New Roman" w:eastAsia="Times New Roman" w:hAnsi="Times New Roman" w:cs="Times New Roman"/>
          <w:sz w:val="24"/>
          <w:szCs w:val="24"/>
        </w:rPr>
        <w:t>á</w:t>
      </w:r>
      <w:r w:rsidR="007B67ED" w:rsidRPr="0002462C">
        <w:rPr>
          <w:rFonts w:ascii="Times New Roman" w:eastAsia="Times New Roman" w:hAnsi="Times New Roman" w:cs="Times New Roman"/>
          <w:sz w:val="24"/>
          <w:szCs w:val="24"/>
        </w:rPr>
        <w:t>ster)</w:t>
      </w:r>
      <w:r w:rsidR="00D12A8A">
        <w:rPr>
          <w:rFonts w:ascii="Times New Roman" w:eastAsia="Times New Roman" w:hAnsi="Times New Roman" w:cs="Times New Roman"/>
          <w:sz w:val="24"/>
          <w:szCs w:val="24"/>
        </w:rPr>
        <w:t>,</w:t>
      </w:r>
      <w:r w:rsidR="007B67ED" w:rsidRPr="0002462C">
        <w:rPr>
          <w:rFonts w:ascii="Times New Roman" w:eastAsia="Times New Roman" w:hAnsi="Times New Roman" w:cs="Times New Roman"/>
          <w:sz w:val="24"/>
          <w:szCs w:val="24"/>
        </w:rPr>
        <w:t xml:space="preserve"> tercer ciclo (</w:t>
      </w:r>
      <w:r w:rsidR="00C21B15" w:rsidRPr="0002462C">
        <w:rPr>
          <w:rFonts w:ascii="Times New Roman" w:eastAsia="Times New Roman" w:hAnsi="Times New Roman" w:cs="Times New Roman"/>
          <w:sz w:val="24"/>
          <w:szCs w:val="24"/>
        </w:rPr>
        <w:t>P</w:t>
      </w:r>
      <w:r w:rsidR="007B67ED" w:rsidRPr="0002462C">
        <w:rPr>
          <w:rFonts w:ascii="Times New Roman" w:eastAsia="Times New Roman" w:hAnsi="Times New Roman" w:cs="Times New Roman"/>
          <w:sz w:val="24"/>
          <w:szCs w:val="24"/>
        </w:rPr>
        <w:t>ostgraduados)</w:t>
      </w:r>
      <w:r w:rsidR="00D12A8A">
        <w:rPr>
          <w:rFonts w:ascii="Times New Roman" w:eastAsia="Times New Roman" w:hAnsi="Times New Roman" w:cs="Times New Roman"/>
          <w:sz w:val="24"/>
          <w:szCs w:val="24"/>
        </w:rPr>
        <w:t>, de doctorado</w:t>
      </w:r>
      <w:r w:rsidR="0030762B" w:rsidRPr="0002462C">
        <w:rPr>
          <w:rFonts w:ascii="Times New Roman" w:eastAsia="Times New Roman" w:hAnsi="Times New Roman" w:cs="Times New Roman"/>
          <w:sz w:val="24"/>
          <w:szCs w:val="24"/>
        </w:rPr>
        <w:t>,</w:t>
      </w:r>
      <w:r w:rsidR="007B67ED" w:rsidRPr="0002462C">
        <w:rPr>
          <w:rFonts w:ascii="Times New Roman" w:eastAsia="Times New Roman" w:hAnsi="Times New Roman" w:cs="Times New Roman"/>
          <w:sz w:val="24"/>
          <w:szCs w:val="24"/>
        </w:rPr>
        <w:t xml:space="preserve"> y</w:t>
      </w:r>
      <w:r w:rsidR="0030762B" w:rsidRPr="0002462C">
        <w:rPr>
          <w:rFonts w:ascii="Times New Roman" w:eastAsia="Times New Roman" w:hAnsi="Times New Roman" w:cs="Times New Roman"/>
          <w:sz w:val="24"/>
          <w:szCs w:val="24"/>
        </w:rPr>
        <w:t xml:space="preserve"> profesionales</w:t>
      </w:r>
      <w:r w:rsidR="00BB00FC" w:rsidRPr="0002462C">
        <w:rPr>
          <w:rFonts w:ascii="Times New Roman" w:eastAsia="Times New Roman" w:hAnsi="Times New Roman" w:cs="Times New Roman"/>
          <w:sz w:val="24"/>
          <w:szCs w:val="24"/>
        </w:rPr>
        <w:t xml:space="preserve"> de</w:t>
      </w:r>
      <w:r w:rsidR="00502858" w:rsidRPr="0002462C">
        <w:rPr>
          <w:rFonts w:ascii="Times New Roman" w:eastAsia="Times New Roman" w:hAnsi="Times New Roman" w:cs="Times New Roman"/>
          <w:sz w:val="24"/>
          <w:szCs w:val="24"/>
        </w:rPr>
        <w:t xml:space="preserve"> disciplinas</w:t>
      </w:r>
      <w:r w:rsidR="00D12A8A">
        <w:rPr>
          <w:rFonts w:ascii="Times New Roman" w:eastAsia="Times New Roman" w:hAnsi="Times New Roman" w:cs="Times New Roman"/>
          <w:sz w:val="24"/>
          <w:szCs w:val="24"/>
        </w:rPr>
        <w:t xml:space="preserve"> bien</w:t>
      </w:r>
      <w:r w:rsidR="00502858" w:rsidRPr="0002462C">
        <w:rPr>
          <w:rFonts w:ascii="Times New Roman" w:eastAsia="Times New Roman" w:hAnsi="Times New Roman" w:cs="Times New Roman"/>
          <w:sz w:val="24"/>
          <w:szCs w:val="24"/>
        </w:rPr>
        <w:t xml:space="preserve"> di</w:t>
      </w:r>
      <w:r w:rsidR="00D12A8A">
        <w:rPr>
          <w:rFonts w:ascii="Times New Roman" w:eastAsia="Times New Roman" w:hAnsi="Times New Roman" w:cs="Times New Roman"/>
          <w:sz w:val="24"/>
          <w:szCs w:val="24"/>
        </w:rPr>
        <w:t>stintas</w:t>
      </w:r>
      <w:r w:rsidR="0030762B" w:rsidRPr="0002462C">
        <w:rPr>
          <w:rFonts w:ascii="Times New Roman" w:eastAsia="Times New Roman" w:hAnsi="Times New Roman" w:cs="Times New Roman"/>
          <w:sz w:val="24"/>
          <w:szCs w:val="24"/>
        </w:rPr>
        <w:t xml:space="preserve">: Derecho, </w:t>
      </w:r>
      <w:r w:rsidR="00D12A8A">
        <w:rPr>
          <w:rFonts w:ascii="Times New Roman" w:eastAsia="Times New Roman" w:hAnsi="Times New Roman" w:cs="Times New Roman"/>
          <w:sz w:val="24"/>
          <w:szCs w:val="24"/>
        </w:rPr>
        <w:t>P</w:t>
      </w:r>
      <w:r w:rsidR="0030762B" w:rsidRPr="0002462C">
        <w:rPr>
          <w:rFonts w:ascii="Times New Roman" w:eastAsia="Times New Roman" w:hAnsi="Times New Roman" w:cs="Times New Roman"/>
          <w:sz w:val="24"/>
          <w:szCs w:val="24"/>
        </w:rPr>
        <w:t xml:space="preserve">eriodismo, </w:t>
      </w:r>
      <w:r w:rsidR="00D12A8A">
        <w:rPr>
          <w:rFonts w:ascii="Times New Roman" w:eastAsia="Times New Roman" w:hAnsi="Times New Roman" w:cs="Times New Roman"/>
          <w:sz w:val="24"/>
          <w:szCs w:val="24"/>
        </w:rPr>
        <w:t>F</w:t>
      </w:r>
      <w:r w:rsidR="0030762B" w:rsidRPr="0002462C">
        <w:rPr>
          <w:rFonts w:ascii="Times New Roman" w:eastAsia="Times New Roman" w:hAnsi="Times New Roman" w:cs="Times New Roman"/>
          <w:sz w:val="24"/>
          <w:szCs w:val="24"/>
        </w:rPr>
        <w:t xml:space="preserve">ilosofía, </w:t>
      </w:r>
      <w:r w:rsidR="00D12A8A">
        <w:rPr>
          <w:rFonts w:ascii="Times New Roman" w:eastAsia="Times New Roman" w:hAnsi="Times New Roman" w:cs="Times New Roman"/>
          <w:sz w:val="24"/>
          <w:szCs w:val="24"/>
        </w:rPr>
        <w:t>H</w:t>
      </w:r>
      <w:r w:rsidR="0030762B" w:rsidRPr="0002462C">
        <w:rPr>
          <w:rFonts w:ascii="Times New Roman" w:eastAsia="Times New Roman" w:hAnsi="Times New Roman" w:cs="Times New Roman"/>
          <w:sz w:val="24"/>
          <w:szCs w:val="24"/>
        </w:rPr>
        <w:t xml:space="preserve">umanidades, </w:t>
      </w:r>
      <w:r w:rsidR="00D12A8A">
        <w:rPr>
          <w:rFonts w:ascii="Times New Roman" w:eastAsia="Times New Roman" w:hAnsi="Times New Roman" w:cs="Times New Roman"/>
          <w:sz w:val="24"/>
          <w:szCs w:val="24"/>
        </w:rPr>
        <w:t>R</w:t>
      </w:r>
      <w:r w:rsidR="0030762B" w:rsidRPr="0002462C">
        <w:rPr>
          <w:rFonts w:ascii="Times New Roman" w:eastAsia="Times New Roman" w:hAnsi="Times New Roman" w:cs="Times New Roman"/>
          <w:sz w:val="24"/>
          <w:szCs w:val="24"/>
        </w:rPr>
        <w:t xml:space="preserve">elaciones </w:t>
      </w:r>
      <w:r w:rsidR="00D12A8A">
        <w:rPr>
          <w:rFonts w:ascii="Times New Roman" w:eastAsia="Times New Roman" w:hAnsi="Times New Roman" w:cs="Times New Roman"/>
          <w:sz w:val="24"/>
          <w:szCs w:val="24"/>
        </w:rPr>
        <w:t>L</w:t>
      </w:r>
      <w:r w:rsidR="0030762B" w:rsidRPr="0002462C">
        <w:rPr>
          <w:rFonts w:ascii="Times New Roman" w:eastAsia="Times New Roman" w:hAnsi="Times New Roman" w:cs="Times New Roman"/>
          <w:sz w:val="24"/>
          <w:szCs w:val="24"/>
        </w:rPr>
        <w:t xml:space="preserve">aborales, </w:t>
      </w:r>
      <w:r w:rsidR="00D12A8A">
        <w:rPr>
          <w:rFonts w:ascii="Times New Roman" w:eastAsia="Times New Roman" w:hAnsi="Times New Roman" w:cs="Times New Roman"/>
          <w:sz w:val="24"/>
          <w:szCs w:val="24"/>
        </w:rPr>
        <w:t>R</w:t>
      </w:r>
      <w:r w:rsidR="0030762B" w:rsidRPr="0002462C">
        <w:rPr>
          <w:rFonts w:ascii="Times New Roman" w:eastAsia="Times New Roman" w:hAnsi="Times New Roman" w:cs="Times New Roman"/>
          <w:sz w:val="24"/>
          <w:szCs w:val="24"/>
        </w:rPr>
        <w:t xml:space="preserve">elaciones </w:t>
      </w:r>
      <w:r w:rsidR="00D12A8A">
        <w:rPr>
          <w:rFonts w:ascii="Times New Roman" w:eastAsia="Times New Roman" w:hAnsi="Times New Roman" w:cs="Times New Roman"/>
          <w:sz w:val="24"/>
          <w:szCs w:val="24"/>
        </w:rPr>
        <w:t>I</w:t>
      </w:r>
      <w:r w:rsidR="0030762B" w:rsidRPr="0002462C">
        <w:rPr>
          <w:rFonts w:ascii="Times New Roman" w:eastAsia="Times New Roman" w:hAnsi="Times New Roman" w:cs="Times New Roman"/>
          <w:sz w:val="24"/>
          <w:szCs w:val="24"/>
        </w:rPr>
        <w:t xml:space="preserve">nternacionales, </w:t>
      </w:r>
      <w:r w:rsidR="00D12A8A">
        <w:rPr>
          <w:rFonts w:ascii="Times New Roman" w:eastAsia="Times New Roman" w:hAnsi="Times New Roman" w:cs="Times New Roman"/>
          <w:sz w:val="24"/>
          <w:szCs w:val="24"/>
        </w:rPr>
        <w:t>E</w:t>
      </w:r>
      <w:r w:rsidR="0030762B" w:rsidRPr="0002462C">
        <w:rPr>
          <w:rFonts w:ascii="Times New Roman" w:eastAsia="Times New Roman" w:hAnsi="Times New Roman" w:cs="Times New Roman"/>
          <w:sz w:val="24"/>
          <w:szCs w:val="24"/>
        </w:rPr>
        <w:t xml:space="preserve">conomía, </w:t>
      </w:r>
      <w:r w:rsidR="00D12A8A">
        <w:rPr>
          <w:rFonts w:ascii="Times New Roman" w:eastAsia="Times New Roman" w:hAnsi="Times New Roman" w:cs="Times New Roman"/>
          <w:sz w:val="24"/>
          <w:szCs w:val="24"/>
        </w:rPr>
        <w:t>E</w:t>
      </w:r>
      <w:r w:rsidR="0030762B" w:rsidRPr="0002462C">
        <w:rPr>
          <w:rFonts w:ascii="Times New Roman" w:eastAsia="Times New Roman" w:hAnsi="Times New Roman" w:cs="Times New Roman"/>
          <w:sz w:val="24"/>
          <w:szCs w:val="24"/>
        </w:rPr>
        <w:t xml:space="preserve">mpresariales, </w:t>
      </w:r>
      <w:r w:rsidR="00D12A8A">
        <w:rPr>
          <w:rFonts w:ascii="Times New Roman" w:eastAsia="Times New Roman" w:hAnsi="Times New Roman" w:cs="Times New Roman"/>
          <w:sz w:val="24"/>
          <w:szCs w:val="24"/>
        </w:rPr>
        <w:t>S</w:t>
      </w:r>
      <w:r w:rsidR="0030762B" w:rsidRPr="0002462C">
        <w:rPr>
          <w:rFonts w:ascii="Times New Roman" w:eastAsia="Times New Roman" w:hAnsi="Times New Roman" w:cs="Times New Roman"/>
          <w:sz w:val="24"/>
          <w:szCs w:val="24"/>
        </w:rPr>
        <w:t>ociología, etc. Se admitirá a un máximo de 60 alumnos</w:t>
      </w:r>
      <w:r w:rsidR="00D12A8A">
        <w:rPr>
          <w:rFonts w:ascii="Times New Roman" w:eastAsia="Times New Roman" w:hAnsi="Times New Roman" w:cs="Times New Roman"/>
          <w:sz w:val="24"/>
          <w:szCs w:val="24"/>
        </w:rPr>
        <w:t xml:space="preserve"> en este curso</w:t>
      </w:r>
      <w:r w:rsidR="0030762B" w:rsidRPr="0002462C">
        <w:rPr>
          <w:rFonts w:ascii="Times New Roman" w:eastAsia="Times New Roman" w:hAnsi="Times New Roman" w:cs="Times New Roman"/>
          <w:sz w:val="24"/>
          <w:szCs w:val="24"/>
        </w:rPr>
        <w:t xml:space="preserve"> que serán </w:t>
      </w:r>
      <w:r w:rsidR="00D12A8A">
        <w:rPr>
          <w:rFonts w:ascii="Times New Roman" w:eastAsia="Times New Roman" w:hAnsi="Times New Roman" w:cs="Times New Roman"/>
          <w:sz w:val="24"/>
          <w:szCs w:val="24"/>
        </w:rPr>
        <w:t>seleccionados</w:t>
      </w:r>
      <w:r w:rsidR="0030762B" w:rsidRPr="0002462C">
        <w:rPr>
          <w:rFonts w:ascii="Times New Roman" w:eastAsia="Times New Roman" w:hAnsi="Times New Roman" w:cs="Times New Roman"/>
          <w:sz w:val="24"/>
          <w:szCs w:val="24"/>
        </w:rPr>
        <w:t xml:space="preserve"> por</w:t>
      </w:r>
      <w:r w:rsidR="00D12A8A">
        <w:rPr>
          <w:rFonts w:ascii="Times New Roman" w:eastAsia="Times New Roman" w:hAnsi="Times New Roman" w:cs="Times New Roman"/>
          <w:sz w:val="24"/>
          <w:szCs w:val="24"/>
        </w:rPr>
        <w:t xml:space="preserve"> riguroso</w:t>
      </w:r>
      <w:r w:rsidR="0030762B" w:rsidRPr="0002462C">
        <w:rPr>
          <w:rFonts w:ascii="Times New Roman" w:eastAsia="Times New Roman" w:hAnsi="Times New Roman" w:cs="Times New Roman"/>
          <w:sz w:val="24"/>
          <w:szCs w:val="24"/>
        </w:rPr>
        <w:t xml:space="preserve"> orden de matriculación.</w:t>
      </w:r>
      <w:r w:rsidR="00D12A8A">
        <w:rPr>
          <w:rFonts w:ascii="Times New Roman" w:eastAsia="Times New Roman" w:hAnsi="Times New Roman" w:cs="Times New Roman"/>
          <w:sz w:val="24"/>
          <w:szCs w:val="24"/>
        </w:rPr>
        <w:t xml:space="preserve"> La matrícula consistirá en la cumplimentación de un documento (</w:t>
      </w:r>
      <w:proofErr w:type="spellStart"/>
      <w:r w:rsidR="00D12A8A">
        <w:rPr>
          <w:rFonts w:ascii="Times New Roman" w:eastAsia="Times New Roman" w:hAnsi="Times New Roman" w:cs="Times New Roman"/>
          <w:sz w:val="24"/>
          <w:szCs w:val="24"/>
        </w:rPr>
        <w:t>Registration</w:t>
      </w:r>
      <w:proofErr w:type="spellEnd"/>
      <w:r w:rsidR="00D12A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12A8A">
        <w:rPr>
          <w:rFonts w:ascii="Times New Roman" w:eastAsia="Times New Roman" w:hAnsi="Times New Roman" w:cs="Times New Roman"/>
          <w:sz w:val="24"/>
          <w:szCs w:val="24"/>
        </w:rPr>
        <w:t>Form</w:t>
      </w:r>
      <w:proofErr w:type="spellEnd"/>
      <w:r w:rsidR="00D12A8A">
        <w:rPr>
          <w:rFonts w:ascii="Times New Roman" w:eastAsia="Times New Roman" w:hAnsi="Times New Roman" w:cs="Times New Roman"/>
          <w:sz w:val="24"/>
          <w:szCs w:val="24"/>
        </w:rPr>
        <w:t>) qu</w:t>
      </w:r>
      <w:r w:rsidR="009D0BC8">
        <w:rPr>
          <w:rFonts w:ascii="Times New Roman" w:eastAsia="Times New Roman" w:hAnsi="Times New Roman" w:cs="Times New Roman"/>
          <w:sz w:val="24"/>
          <w:szCs w:val="24"/>
        </w:rPr>
        <w:t xml:space="preserve">e deberá ser enviado antes del </w:t>
      </w:r>
      <w:r w:rsidR="003D0915">
        <w:rPr>
          <w:rFonts w:ascii="Times New Roman" w:eastAsia="Times New Roman" w:hAnsi="Times New Roman" w:cs="Times New Roman"/>
          <w:sz w:val="24"/>
          <w:szCs w:val="24"/>
        </w:rPr>
        <w:t>10</w:t>
      </w:r>
      <w:r w:rsidR="00D12A8A">
        <w:rPr>
          <w:rFonts w:ascii="Times New Roman" w:eastAsia="Times New Roman" w:hAnsi="Times New Roman" w:cs="Times New Roman"/>
          <w:sz w:val="24"/>
          <w:szCs w:val="24"/>
        </w:rPr>
        <w:t xml:space="preserve"> de octubre</w:t>
      </w:r>
      <w:r w:rsidR="003973CA">
        <w:rPr>
          <w:rFonts w:ascii="Times New Roman" w:eastAsia="Times New Roman" w:hAnsi="Times New Roman" w:cs="Times New Roman"/>
          <w:sz w:val="24"/>
          <w:szCs w:val="24"/>
        </w:rPr>
        <w:t xml:space="preserve"> de 2015</w:t>
      </w:r>
      <w:r w:rsidR="00D12A8A">
        <w:rPr>
          <w:rFonts w:ascii="Times New Roman" w:eastAsia="Times New Roman" w:hAnsi="Times New Roman" w:cs="Times New Roman"/>
          <w:sz w:val="24"/>
          <w:szCs w:val="24"/>
        </w:rPr>
        <w:t xml:space="preserve"> por correo electrónico a la siguiente dirección: </w:t>
      </w:r>
      <w:r w:rsidR="00686229">
        <w:rPr>
          <w:rFonts w:ascii="Times New Roman" w:hAnsi="Times New Roman"/>
          <w:b/>
          <w:i/>
          <w:sz w:val="24"/>
          <w:szCs w:val="24"/>
        </w:rPr>
        <w:t>fcjs.moduloeuropeo@urjc.es</w:t>
      </w:r>
    </w:p>
    <w:p w:rsidR="003772CC" w:rsidRPr="00766C2B" w:rsidRDefault="003772CC" w:rsidP="003772C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666666"/>
          <w:sz w:val="15"/>
          <w:szCs w:val="15"/>
        </w:rPr>
        <w:tab/>
      </w:r>
      <w:r w:rsidR="00BB00FC" w:rsidRPr="0002462C">
        <w:rPr>
          <w:rFonts w:ascii="Times New Roman" w:eastAsia="Times New Roman" w:hAnsi="Times New Roman" w:cs="Times New Roman"/>
          <w:sz w:val="24"/>
          <w:szCs w:val="24"/>
        </w:rPr>
        <w:t>E</w:t>
      </w:r>
      <w:r w:rsidR="00D12A8A">
        <w:rPr>
          <w:rFonts w:ascii="Times New Roman" w:eastAsia="Times New Roman" w:hAnsi="Times New Roman" w:cs="Times New Roman"/>
          <w:sz w:val="24"/>
          <w:szCs w:val="24"/>
        </w:rPr>
        <w:t>ste</w:t>
      </w:r>
      <w:r w:rsidR="00BB00FC" w:rsidRPr="0002462C">
        <w:rPr>
          <w:rFonts w:ascii="Times New Roman" w:eastAsia="Times New Roman" w:hAnsi="Times New Roman" w:cs="Times New Roman"/>
          <w:sz w:val="24"/>
          <w:szCs w:val="24"/>
        </w:rPr>
        <w:t xml:space="preserve"> curso</w:t>
      </w:r>
      <w:r w:rsidR="00822AC3" w:rsidRPr="0002462C">
        <w:rPr>
          <w:rFonts w:ascii="Times New Roman" w:eastAsia="Times New Roman" w:hAnsi="Times New Roman" w:cs="Times New Roman"/>
          <w:sz w:val="24"/>
          <w:szCs w:val="24"/>
        </w:rPr>
        <w:t>, de naturaleza optativa</w:t>
      </w:r>
      <w:r w:rsidR="00196A0C" w:rsidRPr="0002462C">
        <w:rPr>
          <w:rFonts w:ascii="Times New Roman" w:eastAsia="Times New Roman" w:hAnsi="Times New Roman" w:cs="Times New Roman"/>
          <w:sz w:val="24"/>
          <w:szCs w:val="24"/>
        </w:rPr>
        <w:t xml:space="preserve"> y novedosa dentro de la Universidad Rey Juan Carlos de Madrid</w:t>
      </w:r>
      <w:r w:rsidR="00822AC3" w:rsidRPr="00766C2B">
        <w:rPr>
          <w:rFonts w:ascii="Times New Roman" w:eastAsia="Times New Roman" w:hAnsi="Times New Roman" w:cs="Times New Roman"/>
          <w:sz w:val="24"/>
          <w:szCs w:val="24"/>
        </w:rPr>
        <w:t>,</w:t>
      </w:r>
      <w:r w:rsidR="00C21B15" w:rsidRPr="00766C2B">
        <w:rPr>
          <w:rFonts w:ascii="Times New Roman" w:eastAsia="Times New Roman" w:hAnsi="Times New Roman" w:cs="Times New Roman"/>
          <w:sz w:val="24"/>
          <w:szCs w:val="24"/>
        </w:rPr>
        <w:t xml:space="preserve"> se divide en dos bloques de 20 horas cada uno de ellos: el primero</w:t>
      </w:r>
      <w:r w:rsidR="00BB00FC" w:rsidRPr="00766C2B">
        <w:rPr>
          <w:rFonts w:ascii="Times New Roman" w:eastAsia="Times New Roman" w:hAnsi="Times New Roman" w:cs="Times New Roman"/>
          <w:sz w:val="24"/>
          <w:szCs w:val="24"/>
        </w:rPr>
        <w:t xml:space="preserve"> se impartirá desde el 1</w:t>
      </w:r>
      <w:r w:rsidR="00DA369A" w:rsidRPr="00766C2B">
        <w:rPr>
          <w:rFonts w:ascii="Times New Roman" w:eastAsia="Times New Roman" w:hAnsi="Times New Roman" w:cs="Times New Roman"/>
          <w:sz w:val="24"/>
          <w:szCs w:val="24"/>
        </w:rPr>
        <w:t>5</w:t>
      </w:r>
      <w:r w:rsidR="00BB00FC" w:rsidRPr="00766C2B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r w:rsidR="00DA369A" w:rsidRPr="00766C2B">
        <w:rPr>
          <w:rFonts w:ascii="Times New Roman" w:eastAsia="Times New Roman" w:hAnsi="Times New Roman" w:cs="Times New Roman"/>
          <w:sz w:val="24"/>
          <w:szCs w:val="24"/>
        </w:rPr>
        <w:t>octubre</w:t>
      </w:r>
      <w:r w:rsidR="00BB00FC" w:rsidRPr="00766C2B">
        <w:rPr>
          <w:rFonts w:ascii="Times New Roman" w:eastAsia="Times New Roman" w:hAnsi="Times New Roman" w:cs="Times New Roman"/>
          <w:sz w:val="24"/>
          <w:szCs w:val="24"/>
        </w:rPr>
        <w:t xml:space="preserve"> hasta el 1</w:t>
      </w:r>
      <w:r w:rsidR="0020122E" w:rsidRPr="00766C2B">
        <w:rPr>
          <w:rFonts w:ascii="Times New Roman" w:eastAsia="Times New Roman" w:hAnsi="Times New Roman" w:cs="Times New Roman"/>
          <w:sz w:val="24"/>
          <w:szCs w:val="24"/>
        </w:rPr>
        <w:t>6</w:t>
      </w:r>
      <w:r w:rsidR="00BB00FC" w:rsidRPr="00766C2B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r w:rsidR="0020122E" w:rsidRPr="00766C2B">
        <w:rPr>
          <w:rFonts w:ascii="Times New Roman" w:eastAsia="Times New Roman" w:hAnsi="Times New Roman" w:cs="Times New Roman"/>
          <w:sz w:val="24"/>
          <w:szCs w:val="24"/>
        </w:rPr>
        <w:t>diciembre</w:t>
      </w:r>
      <w:r w:rsidR="00BB00FC" w:rsidRPr="00766C2B">
        <w:rPr>
          <w:rFonts w:ascii="Times New Roman" w:eastAsia="Times New Roman" w:hAnsi="Times New Roman" w:cs="Times New Roman"/>
          <w:sz w:val="24"/>
          <w:szCs w:val="24"/>
        </w:rPr>
        <w:t xml:space="preserve"> de 201</w:t>
      </w:r>
      <w:r w:rsidR="00DA369A" w:rsidRPr="00766C2B">
        <w:rPr>
          <w:rFonts w:ascii="Times New Roman" w:eastAsia="Times New Roman" w:hAnsi="Times New Roman" w:cs="Times New Roman"/>
          <w:sz w:val="24"/>
          <w:szCs w:val="24"/>
        </w:rPr>
        <w:t>5</w:t>
      </w:r>
      <w:r w:rsidR="00BB00FC" w:rsidRPr="00766C2B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r w:rsidR="00C21B15" w:rsidRPr="00766C2B">
        <w:rPr>
          <w:rFonts w:ascii="Times New Roman" w:eastAsia="Times New Roman" w:hAnsi="Times New Roman" w:cs="Times New Roman"/>
          <w:sz w:val="24"/>
          <w:szCs w:val="24"/>
        </w:rPr>
        <w:t xml:space="preserve">el segundo </w:t>
      </w:r>
      <w:r w:rsidR="00BB00FC" w:rsidRPr="00766C2B">
        <w:rPr>
          <w:rFonts w:ascii="Times New Roman" w:eastAsia="Times New Roman" w:hAnsi="Times New Roman" w:cs="Times New Roman"/>
          <w:sz w:val="24"/>
          <w:szCs w:val="24"/>
        </w:rPr>
        <w:t xml:space="preserve">desde el </w:t>
      </w:r>
      <w:r w:rsidR="00DA369A" w:rsidRPr="00766C2B">
        <w:rPr>
          <w:rFonts w:ascii="Times New Roman" w:eastAsia="Times New Roman" w:hAnsi="Times New Roman" w:cs="Times New Roman"/>
          <w:sz w:val="24"/>
          <w:szCs w:val="24"/>
        </w:rPr>
        <w:t>2</w:t>
      </w:r>
      <w:r w:rsidR="0020122E" w:rsidRPr="00766C2B">
        <w:rPr>
          <w:rFonts w:ascii="Times New Roman" w:eastAsia="Times New Roman" w:hAnsi="Times New Roman" w:cs="Times New Roman"/>
          <w:sz w:val="24"/>
          <w:szCs w:val="24"/>
        </w:rPr>
        <w:t>1</w:t>
      </w:r>
      <w:r w:rsidR="00BB00FC" w:rsidRPr="00766C2B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r w:rsidR="00DA369A" w:rsidRPr="00766C2B">
        <w:rPr>
          <w:rFonts w:ascii="Times New Roman" w:eastAsia="Times New Roman" w:hAnsi="Times New Roman" w:cs="Times New Roman"/>
          <w:sz w:val="24"/>
          <w:szCs w:val="24"/>
        </w:rPr>
        <w:t>enero</w:t>
      </w:r>
      <w:r w:rsidRPr="00766C2B">
        <w:rPr>
          <w:rFonts w:ascii="Times New Roman" w:eastAsia="Times New Roman" w:hAnsi="Times New Roman" w:cs="Times New Roman"/>
          <w:sz w:val="24"/>
          <w:szCs w:val="24"/>
        </w:rPr>
        <w:t xml:space="preserve"> hasta el </w:t>
      </w:r>
      <w:r w:rsidR="0020122E" w:rsidRPr="00766C2B">
        <w:rPr>
          <w:rFonts w:ascii="Times New Roman" w:eastAsia="Times New Roman" w:hAnsi="Times New Roman" w:cs="Times New Roman"/>
          <w:sz w:val="24"/>
          <w:szCs w:val="24"/>
        </w:rPr>
        <w:t>21</w:t>
      </w:r>
      <w:r w:rsidR="00DA369A" w:rsidRPr="00766C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6C2B">
        <w:rPr>
          <w:rFonts w:ascii="Times New Roman" w:eastAsia="Times New Roman" w:hAnsi="Times New Roman" w:cs="Times New Roman"/>
          <w:sz w:val="24"/>
          <w:szCs w:val="24"/>
        </w:rPr>
        <w:t xml:space="preserve">de </w:t>
      </w:r>
      <w:r w:rsidR="00DA369A" w:rsidRPr="00766C2B">
        <w:rPr>
          <w:rFonts w:ascii="Times New Roman" w:eastAsia="Times New Roman" w:hAnsi="Times New Roman" w:cs="Times New Roman"/>
          <w:sz w:val="24"/>
          <w:szCs w:val="24"/>
        </w:rPr>
        <w:t>abril</w:t>
      </w:r>
      <w:r w:rsidRPr="00766C2B">
        <w:rPr>
          <w:rFonts w:ascii="Times New Roman" w:eastAsia="Times New Roman" w:hAnsi="Times New Roman" w:cs="Times New Roman"/>
          <w:sz w:val="24"/>
          <w:szCs w:val="24"/>
        </w:rPr>
        <w:t xml:space="preserve"> de 201</w:t>
      </w:r>
      <w:r w:rsidR="0020122E" w:rsidRPr="00766C2B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766C2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772CC" w:rsidRDefault="003772CC" w:rsidP="003772CC">
      <w:pPr>
        <w:jc w:val="both"/>
        <w:rPr>
          <w:rFonts w:ascii="Times New Roman" w:eastAsia="Times New Roman" w:hAnsi="Times New Roman" w:cs="Times New Roman"/>
          <w:i/>
          <w:color w:val="666666"/>
          <w:sz w:val="15"/>
          <w:szCs w:val="15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BB00FC" w:rsidRPr="0002462C">
        <w:rPr>
          <w:rFonts w:ascii="Times New Roman" w:eastAsia="Times New Roman" w:hAnsi="Times New Roman" w:cs="Times New Roman"/>
          <w:sz w:val="24"/>
          <w:szCs w:val="24"/>
        </w:rPr>
        <w:t xml:space="preserve">La </w:t>
      </w:r>
      <w:r w:rsidR="007E2F3E">
        <w:rPr>
          <w:rFonts w:ascii="Times New Roman" w:eastAsia="Times New Roman" w:hAnsi="Times New Roman" w:cs="Times New Roman"/>
          <w:sz w:val="24"/>
          <w:szCs w:val="24"/>
        </w:rPr>
        <w:t>dirección y coordinación</w:t>
      </w:r>
      <w:r w:rsidR="00BB00FC" w:rsidRPr="0002462C">
        <w:rPr>
          <w:rFonts w:ascii="Times New Roman" w:eastAsia="Times New Roman" w:hAnsi="Times New Roman" w:cs="Times New Roman"/>
          <w:sz w:val="24"/>
          <w:szCs w:val="24"/>
        </w:rPr>
        <w:t xml:space="preserve"> del módulo euro</w:t>
      </w:r>
      <w:r w:rsidR="007E2F3E">
        <w:rPr>
          <w:rFonts w:ascii="Times New Roman" w:eastAsia="Times New Roman" w:hAnsi="Times New Roman" w:cs="Times New Roman"/>
          <w:sz w:val="24"/>
          <w:szCs w:val="24"/>
        </w:rPr>
        <w:t xml:space="preserve">peo correrá a cargo de la </w:t>
      </w:r>
      <w:r w:rsidR="00BB00FC" w:rsidRPr="0002462C">
        <w:rPr>
          <w:rFonts w:ascii="Times New Roman" w:eastAsia="Times New Roman" w:hAnsi="Times New Roman" w:cs="Times New Roman"/>
          <w:sz w:val="24"/>
          <w:szCs w:val="24"/>
        </w:rPr>
        <w:t xml:space="preserve">Dra. Cristina </w:t>
      </w:r>
      <w:proofErr w:type="spellStart"/>
      <w:r w:rsidR="00BB00FC" w:rsidRPr="0002462C">
        <w:rPr>
          <w:rFonts w:ascii="Times New Roman" w:eastAsia="Times New Roman" w:hAnsi="Times New Roman" w:cs="Times New Roman"/>
          <w:sz w:val="24"/>
          <w:szCs w:val="24"/>
        </w:rPr>
        <w:t>Hermida</w:t>
      </w:r>
      <w:proofErr w:type="spellEnd"/>
      <w:r w:rsidR="00BB00FC" w:rsidRPr="0002462C">
        <w:rPr>
          <w:rFonts w:ascii="Times New Roman" w:eastAsia="Times New Roman" w:hAnsi="Times New Roman" w:cs="Times New Roman"/>
          <w:sz w:val="24"/>
          <w:szCs w:val="24"/>
        </w:rPr>
        <w:t xml:space="preserve"> del Llano</w:t>
      </w:r>
      <w:r w:rsidR="00D12A8A">
        <w:rPr>
          <w:rFonts w:ascii="Times New Roman" w:eastAsia="Times New Roman" w:hAnsi="Times New Roman" w:cs="Times New Roman"/>
          <w:sz w:val="24"/>
          <w:szCs w:val="24"/>
        </w:rPr>
        <w:t>, Prof. Titular de Filosofía del Derecho de la Universidad Rey Juan Carlos,</w:t>
      </w:r>
      <w:r w:rsidR="00BB00FC" w:rsidRPr="0002462C">
        <w:rPr>
          <w:rFonts w:ascii="Times New Roman" w:eastAsia="Times New Roman" w:hAnsi="Times New Roman" w:cs="Times New Roman"/>
          <w:sz w:val="24"/>
          <w:szCs w:val="24"/>
        </w:rPr>
        <w:t xml:space="preserve"> quien se ocupará</w:t>
      </w:r>
      <w:r w:rsidR="0030762B" w:rsidRPr="0002462C">
        <w:rPr>
          <w:rFonts w:ascii="Times New Roman" w:eastAsia="Times New Roman" w:hAnsi="Times New Roman" w:cs="Times New Roman"/>
          <w:sz w:val="24"/>
          <w:szCs w:val="24"/>
        </w:rPr>
        <w:t xml:space="preserve"> tanto de la matrícula de los alumnos interesados en asistir a este curso como</w:t>
      </w:r>
      <w:r w:rsidR="00BB00FC" w:rsidRPr="0002462C">
        <w:rPr>
          <w:rFonts w:ascii="Times New Roman" w:eastAsia="Times New Roman" w:hAnsi="Times New Roman" w:cs="Times New Roman"/>
          <w:sz w:val="24"/>
          <w:szCs w:val="24"/>
        </w:rPr>
        <w:t xml:space="preserve"> de redistribuir la docencia entre los miembros de su equipo</w:t>
      </w:r>
      <w:r w:rsidR="00D12A8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12A8A">
        <w:rPr>
          <w:rFonts w:ascii="Times New Roman" w:eastAsia="Times New Roman" w:hAnsi="Times New Roman" w:cs="Times New Roman"/>
          <w:sz w:val="24"/>
          <w:szCs w:val="24"/>
        </w:rPr>
        <w:lastRenderedPageBreak/>
        <w:t>formado por</w:t>
      </w:r>
      <w:r w:rsidR="00BB00FC" w:rsidRPr="0002462C">
        <w:rPr>
          <w:rFonts w:ascii="Times New Roman" w:eastAsia="Times New Roman" w:hAnsi="Times New Roman" w:cs="Times New Roman"/>
          <w:sz w:val="24"/>
          <w:szCs w:val="24"/>
        </w:rPr>
        <w:t xml:space="preserve"> profesores de reconocida</w:t>
      </w:r>
      <w:r w:rsidR="00D12A8A">
        <w:rPr>
          <w:rFonts w:ascii="Times New Roman" w:eastAsia="Times New Roman" w:hAnsi="Times New Roman" w:cs="Times New Roman"/>
          <w:sz w:val="24"/>
          <w:szCs w:val="24"/>
        </w:rPr>
        <w:t xml:space="preserve"> y amplia</w:t>
      </w:r>
      <w:r w:rsidR="00BB00FC" w:rsidRPr="0002462C">
        <w:rPr>
          <w:rFonts w:ascii="Times New Roman" w:eastAsia="Times New Roman" w:hAnsi="Times New Roman" w:cs="Times New Roman"/>
          <w:sz w:val="24"/>
          <w:szCs w:val="24"/>
        </w:rPr>
        <w:t xml:space="preserve"> experiencia académica e investigadora en Estudios Europeos de distintas universidades</w:t>
      </w:r>
      <w:r w:rsidR="0030762B" w:rsidRPr="0002462C">
        <w:rPr>
          <w:rFonts w:ascii="Times New Roman" w:eastAsia="Times New Roman" w:hAnsi="Times New Roman" w:cs="Times New Roman"/>
          <w:sz w:val="24"/>
          <w:szCs w:val="24"/>
        </w:rPr>
        <w:t xml:space="preserve"> tanto españolas como</w:t>
      </w:r>
      <w:r w:rsidR="00BB00FC" w:rsidRPr="0002462C">
        <w:rPr>
          <w:rFonts w:ascii="Times New Roman" w:eastAsia="Times New Roman" w:hAnsi="Times New Roman" w:cs="Times New Roman"/>
          <w:sz w:val="24"/>
          <w:szCs w:val="24"/>
        </w:rPr>
        <w:t xml:space="preserve"> extranjeras.</w:t>
      </w:r>
    </w:p>
    <w:p w:rsidR="007E2F3E" w:rsidRDefault="003772CC" w:rsidP="007E2F3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666666"/>
          <w:sz w:val="15"/>
          <w:szCs w:val="15"/>
        </w:rPr>
        <w:tab/>
      </w:r>
      <w:r w:rsidR="00BB00FC" w:rsidRPr="0002462C">
        <w:rPr>
          <w:rFonts w:ascii="Times New Roman" w:eastAsia="Times New Roman" w:hAnsi="Times New Roman" w:cs="Times New Roman"/>
          <w:sz w:val="24"/>
          <w:szCs w:val="24"/>
        </w:rPr>
        <w:t>Las sesiones</w:t>
      </w:r>
      <w:r w:rsidR="00822AC3" w:rsidRPr="000246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00FC" w:rsidRPr="0002462C">
        <w:rPr>
          <w:rFonts w:ascii="Times New Roman" w:eastAsia="Times New Roman" w:hAnsi="Times New Roman" w:cs="Times New Roman"/>
          <w:sz w:val="24"/>
          <w:szCs w:val="24"/>
        </w:rPr>
        <w:t>serán principalmente en español y excepcionalmente en inglés.</w:t>
      </w:r>
    </w:p>
    <w:p w:rsidR="007E2F3E" w:rsidRPr="007E2F3E" w:rsidRDefault="007E2F3E" w:rsidP="007E2F3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7E2F3E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9D0BC8">
        <w:rPr>
          <w:rFonts w:ascii="Times New Roman" w:hAnsi="Times New Roman" w:cs="Times New Roman"/>
          <w:sz w:val="24"/>
          <w:szCs w:val="24"/>
        </w:rPr>
        <w:t xml:space="preserve">e dará un diploma de asistencia al </w:t>
      </w:r>
      <w:r w:rsidR="009D0BC8">
        <w:rPr>
          <w:rFonts w:ascii="Times New Roman" w:hAnsi="Times New Roman" w:cs="Times New Roman"/>
          <w:sz w:val="24"/>
          <w:szCs w:val="24"/>
        </w:rPr>
        <w:t>Mó</w:t>
      </w:r>
      <w:r w:rsidRPr="009D0BC8">
        <w:rPr>
          <w:rFonts w:ascii="Times New Roman" w:hAnsi="Times New Roman" w:cs="Times New Roman"/>
          <w:sz w:val="24"/>
          <w:szCs w:val="24"/>
        </w:rPr>
        <w:t xml:space="preserve">dulo europeo en su </w:t>
      </w:r>
      <w:r w:rsidR="009D0BC8">
        <w:rPr>
          <w:rFonts w:ascii="Times New Roman" w:hAnsi="Times New Roman" w:cs="Times New Roman"/>
          <w:sz w:val="24"/>
          <w:szCs w:val="24"/>
        </w:rPr>
        <w:t>tercera</w:t>
      </w:r>
      <w:r w:rsidRPr="009D0BC8">
        <w:rPr>
          <w:rFonts w:ascii="Times New Roman" w:hAnsi="Times New Roman" w:cs="Times New Roman"/>
          <w:sz w:val="24"/>
          <w:szCs w:val="24"/>
        </w:rPr>
        <w:t xml:space="preserve"> edición 201</w:t>
      </w:r>
      <w:r w:rsidR="009D0BC8">
        <w:rPr>
          <w:rFonts w:ascii="Times New Roman" w:hAnsi="Times New Roman" w:cs="Times New Roman"/>
          <w:sz w:val="24"/>
          <w:szCs w:val="24"/>
        </w:rPr>
        <w:t>5</w:t>
      </w:r>
      <w:r w:rsidRPr="009D0BC8">
        <w:rPr>
          <w:rFonts w:ascii="Times New Roman" w:hAnsi="Times New Roman" w:cs="Times New Roman"/>
          <w:sz w:val="24"/>
          <w:szCs w:val="24"/>
        </w:rPr>
        <w:t>/201</w:t>
      </w:r>
      <w:r w:rsidR="009D0BC8">
        <w:rPr>
          <w:rFonts w:ascii="Times New Roman" w:hAnsi="Times New Roman" w:cs="Times New Roman"/>
          <w:sz w:val="24"/>
          <w:szCs w:val="24"/>
        </w:rPr>
        <w:t>6</w:t>
      </w:r>
      <w:r w:rsidRPr="009D0BC8">
        <w:rPr>
          <w:rFonts w:ascii="Times New Roman" w:hAnsi="Times New Roman" w:cs="Times New Roman"/>
          <w:sz w:val="24"/>
          <w:szCs w:val="24"/>
        </w:rPr>
        <w:t xml:space="preserve"> a todos aquellos alumnos que hayan asistido al 80 % de las sesiones y hayan adquirido conocimientos suficientes sobre  los temas tratados a lo largo del curso.</w:t>
      </w:r>
    </w:p>
    <w:p w:rsidR="007E2F3E" w:rsidRDefault="007E2F3E" w:rsidP="003772CC">
      <w:pPr>
        <w:jc w:val="both"/>
        <w:rPr>
          <w:rFonts w:ascii="Times New Roman" w:eastAsia="Times New Roman" w:hAnsi="Times New Roman" w:cs="Times New Roman"/>
          <w:i/>
          <w:color w:val="666666"/>
          <w:sz w:val="15"/>
          <w:szCs w:val="15"/>
        </w:rPr>
      </w:pPr>
    </w:p>
    <w:p w:rsidR="003772CC" w:rsidRDefault="003772CC" w:rsidP="003772CC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3772CC" w:rsidRDefault="0002462C" w:rsidP="003772CC">
      <w:pPr>
        <w:jc w:val="center"/>
        <w:rPr>
          <w:rFonts w:ascii="Times New Roman" w:eastAsia="Times New Roman" w:hAnsi="Times New Roman" w:cs="Times New Roman"/>
          <w:i/>
          <w:color w:val="666666"/>
          <w:sz w:val="15"/>
          <w:szCs w:val="15"/>
        </w:rPr>
      </w:pPr>
      <w:r w:rsidRPr="003772CC">
        <w:rPr>
          <w:rFonts w:ascii="Times New Roman" w:eastAsia="Times New Roman" w:hAnsi="Times New Roman" w:cs="Times New Roman"/>
          <w:b/>
          <w:sz w:val="36"/>
          <w:szCs w:val="36"/>
        </w:rPr>
        <w:t>PROGRAMA DEL MÓDULO EUROPEO</w:t>
      </w:r>
    </w:p>
    <w:p w:rsidR="003772CC" w:rsidRPr="003772CC" w:rsidRDefault="0030762B" w:rsidP="003772CC">
      <w:pPr>
        <w:jc w:val="center"/>
        <w:rPr>
          <w:rFonts w:ascii="Times New Roman" w:eastAsia="Times New Roman" w:hAnsi="Times New Roman" w:cs="Times New Roman"/>
          <w:i/>
          <w:color w:val="666666"/>
          <w:sz w:val="28"/>
          <w:szCs w:val="28"/>
        </w:rPr>
      </w:pPr>
      <w:r w:rsidRPr="003772CC">
        <w:rPr>
          <w:rFonts w:ascii="Times New Roman" w:eastAsia="Times New Roman" w:hAnsi="Times New Roman" w:cs="Times New Roman"/>
          <w:b/>
          <w:sz w:val="28"/>
          <w:szCs w:val="28"/>
        </w:rPr>
        <w:t>1.-  CURSO</w:t>
      </w:r>
      <w:r w:rsidR="00822AC3" w:rsidRPr="003772CC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3772CC">
        <w:rPr>
          <w:rFonts w:ascii="Times New Roman" w:eastAsia="Times New Roman" w:hAnsi="Times New Roman" w:cs="Times New Roman"/>
          <w:b/>
          <w:sz w:val="28"/>
          <w:szCs w:val="28"/>
        </w:rPr>
        <w:t xml:space="preserve"> DERECHOS FUNDAMENTALES EN LA UNIÓN EUROPEA</w:t>
      </w:r>
    </w:p>
    <w:p w:rsidR="00822AC3" w:rsidRPr="003772CC" w:rsidRDefault="003772CC" w:rsidP="003772CC">
      <w:pPr>
        <w:jc w:val="both"/>
        <w:rPr>
          <w:rFonts w:ascii="Times New Roman" w:eastAsia="Times New Roman" w:hAnsi="Times New Roman" w:cs="Times New Roman"/>
          <w:i/>
          <w:color w:val="666666"/>
          <w:sz w:val="15"/>
          <w:szCs w:val="15"/>
        </w:rPr>
      </w:pPr>
      <w:r>
        <w:rPr>
          <w:rFonts w:ascii="Times New Roman" w:eastAsia="Times New Roman" w:hAnsi="Times New Roman" w:cs="Times New Roman"/>
          <w:i/>
          <w:color w:val="666666"/>
          <w:sz w:val="15"/>
          <w:szCs w:val="15"/>
        </w:rPr>
        <w:tab/>
      </w:r>
      <w:r w:rsidR="00822AC3" w:rsidRPr="009D0BC8">
        <w:rPr>
          <w:rFonts w:ascii="Times New Roman" w:hAnsi="Times New Roman" w:cs="Times New Roman"/>
          <w:sz w:val="24"/>
          <w:szCs w:val="24"/>
        </w:rPr>
        <w:t>El propósito del curso es invitar a los alumnos a reflexionar sobre los derechos fundamental</w:t>
      </w:r>
      <w:r w:rsidR="00C21B15" w:rsidRPr="009D0BC8">
        <w:rPr>
          <w:rFonts w:ascii="Times New Roman" w:hAnsi="Times New Roman" w:cs="Times New Roman"/>
          <w:sz w:val="24"/>
          <w:szCs w:val="24"/>
        </w:rPr>
        <w:t>e</w:t>
      </w:r>
      <w:r w:rsidR="00822AC3" w:rsidRPr="009D0BC8">
        <w:rPr>
          <w:rFonts w:ascii="Times New Roman" w:hAnsi="Times New Roman" w:cs="Times New Roman"/>
          <w:sz w:val="24"/>
          <w:szCs w:val="24"/>
        </w:rPr>
        <w:t>s en la Unión Europea a través de un profundo análisis doctrinal y jurisprudencial.</w:t>
      </w:r>
    </w:p>
    <w:p w:rsidR="00C21B15" w:rsidRPr="0002462C" w:rsidRDefault="00C21B15" w:rsidP="0002462C">
      <w:pPr>
        <w:spacing w:after="0" w:line="360" w:lineRule="auto"/>
        <w:ind w:left="657" w:right="288"/>
        <w:jc w:val="both"/>
        <w:rPr>
          <w:rFonts w:ascii="Times New Roman" w:eastAsia="Times New Roman" w:hAnsi="Times New Roman" w:cs="Times New Roman"/>
          <w:b/>
          <w:color w:val="3D3D3D"/>
          <w:sz w:val="24"/>
          <w:szCs w:val="24"/>
        </w:rPr>
      </w:pPr>
    </w:p>
    <w:p w:rsidR="00EA3BD5" w:rsidRPr="009D0BC8" w:rsidRDefault="00EA3BD5" w:rsidP="00EA3BD5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9D0BC8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1.- </w:t>
      </w:r>
      <w:r w:rsidR="00822AC3" w:rsidRPr="009D0BC8">
        <w:rPr>
          <w:rFonts w:ascii="Times New Roman" w:hAnsi="Times New Roman" w:cs="Times New Roman"/>
          <w:b/>
          <w:bCs/>
          <w:spacing w:val="-3"/>
          <w:sz w:val="24"/>
          <w:szCs w:val="24"/>
        </w:rPr>
        <w:t>ENTIDADES INTERNACIONALES GARANTES DE LOS DER</w:t>
      </w:r>
      <w:r w:rsidR="00BE12E9" w:rsidRPr="009D0BC8">
        <w:rPr>
          <w:rFonts w:ascii="Times New Roman" w:hAnsi="Times New Roman" w:cs="Times New Roman"/>
          <w:b/>
          <w:bCs/>
          <w:spacing w:val="-3"/>
          <w:sz w:val="24"/>
          <w:szCs w:val="24"/>
        </w:rPr>
        <w:t>ECHOS FUNDAMENTALES EN EUROPA</w:t>
      </w:r>
    </w:p>
    <w:p w:rsidR="0030762B" w:rsidRPr="009D0BC8" w:rsidRDefault="0030762B" w:rsidP="0002462C">
      <w:pPr>
        <w:pStyle w:val="Textoindependiente"/>
        <w:spacing w:after="0" w:line="360" w:lineRule="auto"/>
        <w:jc w:val="both"/>
        <w:rPr>
          <w:sz w:val="24"/>
          <w:szCs w:val="24"/>
          <w:lang w:val="es-ES"/>
        </w:rPr>
      </w:pPr>
      <w:r w:rsidRPr="009D0BC8">
        <w:rPr>
          <w:sz w:val="24"/>
          <w:szCs w:val="24"/>
          <w:lang w:val="es-ES"/>
        </w:rPr>
        <w:t xml:space="preserve">1.1. </w:t>
      </w:r>
      <w:r w:rsidR="00822AC3" w:rsidRPr="009D0BC8">
        <w:rPr>
          <w:sz w:val="24"/>
          <w:szCs w:val="24"/>
          <w:lang w:val="es-ES"/>
        </w:rPr>
        <w:t>El Consejo de Europa, la Unión Europea y la Organización sobre Seguridad y Cooperación en Europa</w:t>
      </w:r>
      <w:r w:rsidRPr="009D0BC8">
        <w:rPr>
          <w:sz w:val="24"/>
          <w:szCs w:val="24"/>
          <w:lang w:val="es-ES"/>
        </w:rPr>
        <w:t xml:space="preserve"> </w:t>
      </w:r>
    </w:p>
    <w:p w:rsidR="0030762B" w:rsidRPr="009D0BC8" w:rsidRDefault="0030762B" w:rsidP="0002462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BC8">
        <w:rPr>
          <w:rFonts w:ascii="Times New Roman" w:hAnsi="Times New Roman" w:cs="Times New Roman"/>
          <w:sz w:val="24"/>
          <w:szCs w:val="24"/>
        </w:rPr>
        <w:t xml:space="preserve">1.2. </w:t>
      </w:r>
      <w:r w:rsidR="00822AC3" w:rsidRPr="009D0BC8">
        <w:rPr>
          <w:rFonts w:ascii="Times New Roman" w:hAnsi="Times New Roman" w:cs="Times New Roman"/>
          <w:sz w:val="24"/>
          <w:szCs w:val="24"/>
        </w:rPr>
        <w:t>La relación entre el sistema de la Unión Europea y el Consejo de Europa: ¿una situación de mera coexistencia?</w:t>
      </w:r>
    </w:p>
    <w:p w:rsidR="0030762B" w:rsidRPr="009D0BC8" w:rsidRDefault="0030762B" w:rsidP="0002462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BC8">
        <w:rPr>
          <w:rFonts w:ascii="Times New Roman" w:hAnsi="Times New Roman" w:cs="Times New Roman"/>
          <w:sz w:val="24"/>
          <w:szCs w:val="24"/>
        </w:rPr>
        <w:t xml:space="preserve">1.3. </w:t>
      </w:r>
      <w:r w:rsidR="00822AC3" w:rsidRPr="009D0BC8">
        <w:rPr>
          <w:rFonts w:ascii="Times New Roman" w:hAnsi="Times New Roman" w:cs="Times New Roman"/>
          <w:sz w:val="24"/>
          <w:szCs w:val="24"/>
        </w:rPr>
        <w:t>La</w:t>
      </w:r>
      <w:r w:rsidR="009D0BC8">
        <w:rPr>
          <w:rFonts w:ascii="Times New Roman" w:hAnsi="Times New Roman" w:cs="Times New Roman"/>
          <w:sz w:val="24"/>
          <w:szCs w:val="24"/>
        </w:rPr>
        <w:t>s</w:t>
      </w:r>
      <w:r w:rsidR="00822AC3" w:rsidRPr="009D0BC8">
        <w:rPr>
          <w:rFonts w:ascii="Times New Roman" w:hAnsi="Times New Roman" w:cs="Times New Roman"/>
          <w:sz w:val="24"/>
          <w:szCs w:val="24"/>
        </w:rPr>
        <w:t xml:space="preserve"> inevitables fricciones entre el Consejo de Europa y la Unión Europea</w:t>
      </w:r>
    </w:p>
    <w:p w:rsidR="0030762B" w:rsidRPr="009D0BC8" w:rsidRDefault="0030762B" w:rsidP="0002462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254" w:rsidRPr="009D0BC8" w:rsidRDefault="00EA3BD5" w:rsidP="0002462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0BC8">
        <w:rPr>
          <w:rFonts w:ascii="Times New Roman" w:hAnsi="Times New Roman" w:cs="Times New Roman"/>
          <w:b/>
          <w:sz w:val="24"/>
          <w:szCs w:val="24"/>
        </w:rPr>
        <w:t xml:space="preserve">2.- </w:t>
      </w:r>
      <w:r w:rsidR="00822AC3" w:rsidRPr="009D0BC8">
        <w:rPr>
          <w:rFonts w:ascii="Times New Roman" w:hAnsi="Times New Roman" w:cs="Times New Roman"/>
          <w:b/>
          <w:sz w:val="24"/>
          <w:szCs w:val="24"/>
        </w:rPr>
        <w:t>EL SISTEMA DE PROTECCIÓN DE LOS DERECHOS FUNDAMENTALES DENTRO DE LA UNIÓN EUROPEA</w:t>
      </w:r>
      <w:r w:rsidR="00343254" w:rsidRPr="009D0BC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0762B" w:rsidRPr="009D0BC8" w:rsidRDefault="0030762B" w:rsidP="0002462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BC8">
        <w:rPr>
          <w:rFonts w:ascii="Times New Roman" w:hAnsi="Times New Roman" w:cs="Times New Roman"/>
          <w:sz w:val="24"/>
          <w:szCs w:val="24"/>
        </w:rPr>
        <w:t xml:space="preserve">2.1. </w:t>
      </w:r>
      <w:r w:rsidR="00822AC3" w:rsidRPr="009D0BC8">
        <w:rPr>
          <w:rFonts w:ascii="Times New Roman" w:hAnsi="Times New Roman" w:cs="Times New Roman"/>
          <w:sz w:val="24"/>
          <w:szCs w:val="24"/>
        </w:rPr>
        <w:t>El respeto del contenido esencia</w:t>
      </w:r>
      <w:r w:rsidR="00BE12E9" w:rsidRPr="009D0BC8">
        <w:rPr>
          <w:rFonts w:ascii="Times New Roman" w:hAnsi="Times New Roman" w:cs="Times New Roman"/>
          <w:sz w:val="24"/>
          <w:szCs w:val="24"/>
        </w:rPr>
        <w:t>l</w:t>
      </w:r>
      <w:r w:rsidR="00822AC3" w:rsidRPr="009D0BC8">
        <w:rPr>
          <w:rFonts w:ascii="Times New Roman" w:hAnsi="Times New Roman" w:cs="Times New Roman"/>
          <w:sz w:val="24"/>
          <w:szCs w:val="24"/>
        </w:rPr>
        <w:t xml:space="preserve"> de los derechos fundamental</w:t>
      </w:r>
      <w:r w:rsidR="00C21B15" w:rsidRPr="009D0BC8">
        <w:rPr>
          <w:rFonts w:ascii="Times New Roman" w:hAnsi="Times New Roman" w:cs="Times New Roman"/>
          <w:sz w:val="24"/>
          <w:szCs w:val="24"/>
        </w:rPr>
        <w:t>e</w:t>
      </w:r>
      <w:r w:rsidR="00822AC3" w:rsidRPr="009D0BC8">
        <w:rPr>
          <w:rFonts w:ascii="Times New Roman" w:hAnsi="Times New Roman" w:cs="Times New Roman"/>
          <w:sz w:val="24"/>
          <w:szCs w:val="24"/>
        </w:rPr>
        <w:t>s y la necesidad de garantizarlos dentro de la Unión Europea</w:t>
      </w:r>
    </w:p>
    <w:p w:rsidR="0030762B" w:rsidRPr="009D0BC8" w:rsidRDefault="0030762B" w:rsidP="0002462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BC8">
        <w:rPr>
          <w:rFonts w:ascii="Times New Roman" w:hAnsi="Times New Roman" w:cs="Times New Roman"/>
          <w:sz w:val="24"/>
          <w:szCs w:val="24"/>
        </w:rPr>
        <w:t xml:space="preserve">2.2. </w:t>
      </w:r>
      <w:r w:rsidR="00822AC3" w:rsidRPr="009D0BC8">
        <w:rPr>
          <w:rFonts w:ascii="Times New Roman" w:hAnsi="Times New Roman" w:cs="Times New Roman"/>
          <w:sz w:val="24"/>
          <w:szCs w:val="24"/>
        </w:rPr>
        <w:t xml:space="preserve">El proceso de </w:t>
      </w:r>
      <w:proofErr w:type="spellStart"/>
      <w:r w:rsidR="00822AC3" w:rsidRPr="009D0BC8">
        <w:rPr>
          <w:rFonts w:ascii="Times New Roman" w:hAnsi="Times New Roman" w:cs="Times New Roman"/>
          <w:sz w:val="24"/>
          <w:szCs w:val="24"/>
        </w:rPr>
        <w:t>po</w:t>
      </w:r>
      <w:r w:rsidR="00BE12E9" w:rsidRPr="009D0BC8">
        <w:rPr>
          <w:rFonts w:ascii="Times New Roman" w:hAnsi="Times New Roman" w:cs="Times New Roman"/>
          <w:sz w:val="24"/>
          <w:szCs w:val="24"/>
        </w:rPr>
        <w:t>sitivación</w:t>
      </w:r>
      <w:proofErr w:type="spellEnd"/>
      <w:r w:rsidR="00BE12E9" w:rsidRPr="009D0BC8">
        <w:rPr>
          <w:rFonts w:ascii="Times New Roman" w:hAnsi="Times New Roman" w:cs="Times New Roman"/>
          <w:sz w:val="24"/>
          <w:szCs w:val="24"/>
        </w:rPr>
        <w:t xml:space="preserve"> de los derechos fundamental</w:t>
      </w:r>
      <w:r w:rsidR="00C21B15" w:rsidRPr="009D0BC8">
        <w:rPr>
          <w:rFonts w:ascii="Times New Roman" w:hAnsi="Times New Roman" w:cs="Times New Roman"/>
          <w:sz w:val="24"/>
          <w:szCs w:val="24"/>
        </w:rPr>
        <w:t>e</w:t>
      </w:r>
      <w:r w:rsidR="00BE12E9" w:rsidRPr="009D0BC8">
        <w:rPr>
          <w:rFonts w:ascii="Times New Roman" w:hAnsi="Times New Roman" w:cs="Times New Roman"/>
          <w:sz w:val="24"/>
          <w:szCs w:val="24"/>
        </w:rPr>
        <w:t>s en la Unión Europea</w:t>
      </w:r>
    </w:p>
    <w:p w:rsidR="0030762B" w:rsidRPr="009D0BC8" w:rsidRDefault="0030762B" w:rsidP="0002462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BC8">
        <w:rPr>
          <w:rFonts w:ascii="Times New Roman" w:hAnsi="Times New Roman" w:cs="Times New Roman"/>
          <w:sz w:val="24"/>
          <w:szCs w:val="24"/>
        </w:rPr>
        <w:t xml:space="preserve">2.3. </w:t>
      </w:r>
      <w:r w:rsidR="00BE12E9" w:rsidRPr="009D0BC8">
        <w:rPr>
          <w:rFonts w:ascii="Times New Roman" w:hAnsi="Times New Roman" w:cs="Times New Roman"/>
          <w:sz w:val="24"/>
          <w:szCs w:val="24"/>
        </w:rPr>
        <w:t>La evolución del Tribunal de Justicia de la Unión Europea y su jurisprudencia: un interés creciente por la protección de los derechos fundamental</w:t>
      </w:r>
      <w:r w:rsidR="00C21B15" w:rsidRPr="009D0BC8">
        <w:rPr>
          <w:rFonts w:ascii="Times New Roman" w:hAnsi="Times New Roman" w:cs="Times New Roman"/>
          <w:sz w:val="24"/>
          <w:szCs w:val="24"/>
        </w:rPr>
        <w:t>e</w:t>
      </w:r>
      <w:r w:rsidR="00BE12E9" w:rsidRPr="009D0BC8">
        <w:rPr>
          <w:rFonts w:ascii="Times New Roman" w:hAnsi="Times New Roman" w:cs="Times New Roman"/>
          <w:sz w:val="24"/>
          <w:szCs w:val="24"/>
        </w:rPr>
        <w:t>s. Problemas de legitimidad del Tribunal de Justicia Europeo</w:t>
      </w:r>
    </w:p>
    <w:p w:rsidR="0030762B" w:rsidRPr="009D0BC8" w:rsidRDefault="0030762B" w:rsidP="0002462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BC8">
        <w:rPr>
          <w:rFonts w:ascii="Times New Roman" w:hAnsi="Times New Roman" w:cs="Times New Roman"/>
          <w:sz w:val="24"/>
          <w:szCs w:val="24"/>
        </w:rPr>
        <w:t xml:space="preserve">2.4. </w:t>
      </w:r>
      <w:r w:rsidR="00BE12E9" w:rsidRPr="009D0BC8">
        <w:rPr>
          <w:rFonts w:ascii="Times New Roman" w:hAnsi="Times New Roman" w:cs="Times New Roman"/>
          <w:sz w:val="24"/>
          <w:szCs w:val="24"/>
        </w:rPr>
        <w:t>Fuentes de inspiración del Tribunal de Justicia de Luxemburgo</w:t>
      </w:r>
    </w:p>
    <w:p w:rsidR="00BE12E9" w:rsidRPr="009D0BC8" w:rsidRDefault="0030762B" w:rsidP="0002462C">
      <w:pPr>
        <w:pStyle w:val="Textoindependiente"/>
        <w:spacing w:after="0" w:line="360" w:lineRule="auto"/>
        <w:jc w:val="both"/>
        <w:rPr>
          <w:sz w:val="24"/>
          <w:szCs w:val="24"/>
          <w:lang w:val="es-ES"/>
        </w:rPr>
      </w:pPr>
      <w:r w:rsidRPr="009D0BC8">
        <w:rPr>
          <w:sz w:val="24"/>
          <w:szCs w:val="24"/>
          <w:lang w:val="es-ES"/>
        </w:rPr>
        <w:lastRenderedPageBreak/>
        <w:t xml:space="preserve">2.4.1. </w:t>
      </w:r>
      <w:r w:rsidR="00BE12E9" w:rsidRPr="009D0BC8">
        <w:rPr>
          <w:sz w:val="24"/>
          <w:szCs w:val="24"/>
          <w:lang w:val="es-ES"/>
        </w:rPr>
        <w:t>La invocación de las tradiciones constitucionales comunes. (Primera fuente de inspiración)</w:t>
      </w:r>
    </w:p>
    <w:p w:rsidR="0030762B" w:rsidRPr="009D0BC8" w:rsidRDefault="0030762B" w:rsidP="0002462C">
      <w:pPr>
        <w:pStyle w:val="Textoindependiente"/>
        <w:spacing w:after="0" w:line="360" w:lineRule="auto"/>
        <w:jc w:val="both"/>
        <w:rPr>
          <w:sz w:val="24"/>
          <w:szCs w:val="24"/>
          <w:lang w:val="es-ES"/>
        </w:rPr>
      </w:pPr>
      <w:r w:rsidRPr="009D0BC8">
        <w:rPr>
          <w:sz w:val="24"/>
          <w:szCs w:val="24"/>
          <w:lang w:val="es-ES"/>
        </w:rPr>
        <w:t xml:space="preserve">2.4.2. </w:t>
      </w:r>
      <w:r w:rsidR="00BE12E9" w:rsidRPr="009D0BC8">
        <w:rPr>
          <w:sz w:val="24"/>
          <w:szCs w:val="24"/>
          <w:lang w:val="es-ES"/>
        </w:rPr>
        <w:t>La invocación del Derecho Internacional, especialmente, la Convención Europea de Derechos Humanos (1959).</w:t>
      </w:r>
      <w:r w:rsidRPr="009D0BC8">
        <w:rPr>
          <w:sz w:val="24"/>
          <w:szCs w:val="24"/>
          <w:lang w:val="es-ES"/>
        </w:rPr>
        <w:t xml:space="preserve"> (</w:t>
      </w:r>
      <w:r w:rsidR="00BE12E9" w:rsidRPr="009D0BC8">
        <w:rPr>
          <w:sz w:val="24"/>
          <w:szCs w:val="24"/>
          <w:lang w:val="es-ES"/>
        </w:rPr>
        <w:t>Segunda fuente de inspiración)</w:t>
      </w:r>
    </w:p>
    <w:p w:rsidR="0030762B" w:rsidRPr="009D0BC8" w:rsidRDefault="0030762B" w:rsidP="0002462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BC8">
        <w:rPr>
          <w:rFonts w:ascii="Times New Roman" w:hAnsi="Times New Roman" w:cs="Times New Roman"/>
          <w:sz w:val="24"/>
          <w:szCs w:val="24"/>
        </w:rPr>
        <w:t xml:space="preserve">2.5. </w:t>
      </w:r>
      <w:r w:rsidR="00BE12E9" w:rsidRPr="009D0BC8">
        <w:rPr>
          <w:rFonts w:ascii="Times New Roman" w:hAnsi="Times New Roman" w:cs="Times New Roman"/>
          <w:sz w:val="24"/>
          <w:szCs w:val="24"/>
        </w:rPr>
        <w:t>El desarrollo de la jurisprudencia alemana e italiana. El significado del impacto de la “rebeli</w:t>
      </w:r>
      <w:r w:rsidR="00C21B15" w:rsidRPr="009D0BC8">
        <w:rPr>
          <w:rFonts w:ascii="Times New Roman" w:hAnsi="Times New Roman" w:cs="Times New Roman"/>
          <w:sz w:val="24"/>
          <w:szCs w:val="24"/>
        </w:rPr>
        <w:t>ó</w:t>
      </w:r>
      <w:r w:rsidR="00BE12E9" w:rsidRPr="009D0BC8">
        <w:rPr>
          <w:rFonts w:ascii="Times New Roman" w:hAnsi="Times New Roman" w:cs="Times New Roman"/>
          <w:sz w:val="24"/>
          <w:szCs w:val="24"/>
        </w:rPr>
        <w:t>n” de los Tribunales Constitucionales de los Estados miembros</w:t>
      </w:r>
    </w:p>
    <w:p w:rsidR="0030762B" w:rsidRPr="009D0BC8" w:rsidRDefault="0030762B" w:rsidP="0002462C">
      <w:pPr>
        <w:pStyle w:val="Textoindependiente"/>
        <w:spacing w:after="0" w:line="360" w:lineRule="auto"/>
        <w:jc w:val="both"/>
        <w:rPr>
          <w:sz w:val="24"/>
          <w:szCs w:val="24"/>
          <w:lang w:val="es-ES"/>
        </w:rPr>
      </w:pPr>
      <w:r w:rsidRPr="009D0BC8">
        <w:rPr>
          <w:sz w:val="24"/>
          <w:szCs w:val="24"/>
          <w:lang w:val="es-ES"/>
        </w:rPr>
        <w:t xml:space="preserve">2.6. </w:t>
      </w:r>
      <w:r w:rsidR="00BE12E9" w:rsidRPr="009D0BC8">
        <w:rPr>
          <w:sz w:val="24"/>
          <w:szCs w:val="24"/>
          <w:lang w:val="es-ES"/>
        </w:rPr>
        <w:t>Panorama actual. Análisis de los sistemas de protección de los derechos fundamental</w:t>
      </w:r>
      <w:r w:rsidR="00C21B15" w:rsidRPr="009D0BC8">
        <w:rPr>
          <w:sz w:val="24"/>
          <w:szCs w:val="24"/>
          <w:lang w:val="es-ES"/>
        </w:rPr>
        <w:t>e</w:t>
      </w:r>
      <w:r w:rsidR="00BE12E9" w:rsidRPr="009D0BC8">
        <w:rPr>
          <w:sz w:val="24"/>
          <w:szCs w:val="24"/>
          <w:lang w:val="es-ES"/>
        </w:rPr>
        <w:t>s en los diferentes Estados miembros de la Unión Europea</w:t>
      </w:r>
    </w:p>
    <w:p w:rsidR="0030762B" w:rsidRPr="009D0BC8" w:rsidRDefault="0030762B" w:rsidP="0002462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762B" w:rsidRPr="009D0BC8" w:rsidRDefault="00EA3BD5" w:rsidP="0002462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0BC8">
        <w:rPr>
          <w:rFonts w:ascii="Times New Roman" w:hAnsi="Times New Roman" w:cs="Times New Roman"/>
          <w:b/>
          <w:sz w:val="24"/>
          <w:szCs w:val="24"/>
        </w:rPr>
        <w:t xml:space="preserve">3.- </w:t>
      </w:r>
      <w:r w:rsidR="00C21B15" w:rsidRPr="009D0BC8">
        <w:rPr>
          <w:rFonts w:ascii="Times New Roman" w:hAnsi="Times New Roman" w:cs="Times New Roman"/>
          <w:b/>
          <w:sz w:val="24"/>
          <w:szCs w:val="24"/>
        </w:rPr>
        <w:t>DE</w:t>
      </w:r>
      <w:r w:rsidR="00BE12E9" w:rsidRPr="009D0BC8">
        <w:rPr>
          <w:rFonts w:ascii="Times New Roman" w:hAnsi="Times New Roman" w:cs="Times New Roman"/>
          <w:b/>
          <w:sz w:val="24"/>
          <w:szCs w:val="24"/>
        </w:rPr>
        <w:t>L</w:t>
      </w:r>
      <w:r w:rsidR="00C21B15" w:rsidRPr="009D0BC8">
        <w:rPr>
          <w:rFonts w:ascii="Times New Roman" w:hAnsi="Times New Roman" w:cs="Times New Roman"/>
          <w:b/>
          <w:sz w:val="24"/>
          <w:szCs w:val="24"/>
        </w:rPr>
        <w:t xml:space="preserve"> DICTAMEN</w:t>
      </w:r>
      <w:r w:rsidR="00BE12E9" w:rsidRPr="009D0BC8">
        <w:rPr>
          <w:rFonts w:ascii="Times New Roman" w:hAnsi="Times New Roman" w:cs="Times New Roman"/>
          <w:b/>
          <w:sz w:val="24"/>
          <w:szCs w:val="24"/>
        </w:rPr>
        <w:t xml:space="preserve"> 2/94 DEL TRIBUNAL DE JUSTICIA AL TRATADO DE LISBOA</w:t>
      </w:r>
    </w:p>
    <w:p w:rsidR="0030762B" w:rsidRPr="009D0BC8" w:rsidRDefault="0030762B" w:rsidP="0002462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BC8">
        <w:rPr>
          <w:rFonts w:ascii="Times New Roman" w:hAnsi="Times New Roman" w:cs="Times New Roman"/>
          <w:sz w:val="24"/>
          <w:szCs w:val="24"/>
        </w:rPr>
        <w:t xml:space="preserve">3.1. </w:t>
      </w:r>
      <w:r w:rsidR="00D12A8A" w:rsidRPr="009D0BC8">
        <w:rPr>
          <w:rFonts w:ascii="Times New Roman" w:hAnsi="Times New Roman" w:cs="Times New Roman"/>
          <w:sz w:val="24"/>
          <w:szCs w:val="24"/>
        </w:rPr>
        <w:t xml:space="preserve">La búsqueda de alternativas para paliar los defectos de la ausencia de </w:t>
      </w:r>
      <w:proofErr w:type="spellStart"/>
      <w:r w:rsidR="00D12A8A" w:rsidRPr="009D0BC8">
        <w:rPr>
          <w:rFonts w:ascii="Times New Roman" w:hAnsi="Times New Roman" w:cs="Times New Roman"/>
          <w:sz w:val="24"/>
          <w:szCs w:val="24"/>
        </w:rPr>
        <w:t>positivación</w:t>
      </w:r>
      <w:proofErr w:type="spellEnd"/>
      <w:r w:rsidR="007E2F3E" w:rsidRPr="009D0BC8">
        <w:rPr>
          <w:rFonts w:ascii="Times New Roman" w:hAnsi="Times New Roman" w:cs="Times New Roman"/>
          <w:sz w:val="24"/>
          <w:szCs w:val="24"/>
        </w:rPr>
        <w:t xml:space="preserve"> y</w:t>
      </w:r>
      <w:r w:rsidR="00D12A8A" w:rsidRPr="009D0BC8">
        <w:rPr>
          <w:rFonts w:ascii="Times New Roman" w:hAnsi="Times New Roman" w:cs="Times New Roman"/>
          <w:sz w:val="24"/>
          <w:szCs w:val="24"/>
        </w:rPr>
        <w:t xml:space="preserve"> protección de los derechos fundamentales en la Comunidad Europea</w:t>
      </w:r>
    </w:p>
    <w:p w:rsidR="00DA369A" w:rsidRPr="009D0BC8" w:rsidRDefault="0030762B" w:rsidP="0002462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BC8">
        <w:rPr>
          <w:rFonts w:ascii="Times New Roman" w:hAnsi="Times New Roman" w:cs="Times New Roman"/>
          <w:sz w:val="24"/>
          <w:szCs w:val="24"/>
        </w:rPr>
        <w:t xml:space="preserve">3.1.1. </w:t>
      </w:r>
      <w:r w:rsidR="007E2F3E" w:rsidRPr="009D0BC8">
        <w:rPr>
          <w:rFonts w:ascii="Times New Roman" w:hAnsi="Times New Roman" w:cs="Times New Roman"/>
          <w:sz w:val="24"/>
          <w:szCs w:val="24"/>
        </w:rPr>
        <w:t>Primera opción</w:t>
      </w:r>
      <w:r w:rsidRPr="009D0BC8">
        <w:rPr>
          <w:rFonts w:ascii="Times New Roman" w:hAnsi="Times New Roman" w:cs="Times New Roman"/>
          <w:sz w:val="24"/>
          <w:szCs w:val="24"/>
        </w:rPr>
        <w:t xml:space="preserve">: </w:t>
      </w:r>
      <w:r w:rsidR="007E2F3E" w:rsidRPr="009D0BC8">
        <w:rPr>
          <w:rFonts w:ascii="Times New Roman" w:hAnsi="Times New Roman" w:cs="Times New Roman"/>
          <w:sz w:val="24"/>
          <w:szCs w:val="24"/>
        </w:rPr>
        <w:t>La adhesi</w:t>
      </w:r>
      <w:r w:rsidR="009D0BC8">
        <w:rPr>
          <w:rFonts w:ascii="Times New Roman" w:hAnsi="Times New Roman" w:cs="Times New Roman"/>
          <w:sz w:val="24"/>
          <w:szCs w:val="24"/>
        </w:rPr>
        <w:t>ó</w:t>
      </w:r>
      <w:r w:rsidR="007E2F3E" w:rsidRPr="009D0BC8">
        <w:rPr>
          <w:rFonts w:ascii="Times New Roman" w:hAnsi="Times New Roman" w:cs="Times New Roman"/>
          <w:sz w:val="24"/>
          <w:szCs w:val="24"/>
        </w:rPr>
        <w:t>n a la Convención Europea de los Derechos Humanos (1950)</w:t>
      </w:r>
      <w:r w:rsidRPr="009D0B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762B" w:rsidRPr="009D0BC8" w:rsidRDefault="0030762B" w:rsidP="0002462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BC8">
        <w:rPr>
          <w:rFonts w:ascii="Times New Roman" w:hAnsi="Times New Roman" w:cs="Times New Roman"/>
          <w:sz w:val="24"/>
          <w:szCs w:val="24"/>
        </w:rPr>
        <w:t xml:space="preserve">3.1.2. </w:t>
      </w:r>
      <w:r w:rsidR="00BE12E9" w:rsidRPr="009D0BC8">
        <w:rPr>
          <w:rFonts w:ascii="Times New Roman" w:hAnsi="Times New Roman" w:cs="Times New Roman"/>
          <w:sz w:val="24"/>
          <w:szCs w:val="24"/>
        </w:rPr>
        <w:t>Segunda opción: el desarrollo de una Carta de Derecho</w:t>
      </w:r>
      <w:r w:rsidR="007E2F3E" w:rsidRPr="009D0BC8">
        <w:rPr>
          <w:rFonts w:ascii="Times New Roman" w:hAnsi="Times New Roman" w:cs="Times New Roman"/>
          <w:sz w:val="24"/>
          <w:szCs w:val="24"/>
        </w:rPr>
        <w:t>s</w:t>
      </w:r>
      <w:r w:rsidR="00BE12E9" w:rsidRPr="009D0BC8">
        <w:rPr>
          <w:rFonts w:ascii="Times New Roman" w:hAnsi="Times New Roman" w:cs="Times New Roman"/>
          <w:sz w:val="24"/>
          <w:szCs w:val="24"/>
        </w:rPr>
        <w:t xml:space="preserve"> Fundamentales en el ámbito </w:t>
      </w:r>
      <w:r w:rsidR="007E2F3E" w:rsidRPr="009D0BC8">
        <w:rPr>
          <w:rFonts w:ascii="Times New Roman" w:hAnsi="Times New Roman" w:cs="Times New Roman"/>
          <w:sz w:val="24"/>
          <w:szCs w:val="24"/>
        </w:rPr>
        <w:t>c</w:t>
      </w:r>
      <w:r w:rsidR="00BE12E9" w:rsidRPr="009D0BC8">
        <w:rPr>
          <w:rFonts w:ascii="Times New Roman" w:hAnsi="Times New Roman" w:cs="Times New Roman"/>
          <w:sz w:val="24"/>
          <w:szCs w:val="24"/>
        </w:rPr>
        <w:t>omunitario</w:t>
      </w:r>
    </w:p>
    <w:p w:rsidR="0030762B" w:rsidRPr="009D0BC8" w:rsidRDefault="0030762B" w:rsidP="0002462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BC8">
        <w:rPr>
          <w:rFonts w:ascii="Times New Roman" w:hAnsi="Times New Roman" w:cs="Times New Roman"/>
          <w:sz w:val="24"/>
          <w:szCs w:val="24"/>
        </w:rPr>
        <w:t xml:space="preserve">3.2. </w:t>
      </w:r>
      <w:r w:rsidR="00BE12E9" w:rsidRPr="009D0BC8">
        <w:rPr>
          <w:rFonts w:ascii="Times New Roman" w:hAnsi="Times New Roman" w:cs="Times New Roman"/>
          <w:sz w:val="24"/>
          <w:szCs w:val="24"/>
        </w:rPr>
        <w:t>El triunfo de la segunda opción: la proclamación de la Carta de Derechos Fundamentales de la Unión Europea</w:t>
      </w:r>
    </w:p>
    <w:p w:rsidR="00976144" w:rsidRPr="009D0BC8" w:rsidRDefault="0030762B" w:rsidP="00976144">
      <w:pPr>
        <w:pStyle w:val="Textoindependiente"/>
        <w:spacing w:after="0" w:line="360" w:lineRule="auto"/>
        <w:jc w:val="both"/>
        <w:rPr>
          <w:sz w:val="24"/>
          <w:szCs w:val="24"/>
          <w:lang w:val="es-ES"/>
        </w:rPr>
      </w:pPr>
      <w:r w:rsidRPr="009D0BC8">
        <w:rPr>
          <w:sz w:val="24"/>
          <w:szCs w:val="24"/>
          <w:lang w:val="es-ES"/>
        </w:rPr>
        <w:t xml:space="preserve">3.3. </w:t>
      </w:r>
      <w:r w:rsidR="00196A0C" w:rsidRPr="009D0BC8">
        <w:rPr>
          <w:sz w:val="24"/>
          <w:szCs w:val="24"/>
          <w:lang w:val="es-ES"/>
        </w:rPr>
        <w:t xml:space="preserve">Reflexiones filosófico-jurídicas sobre el futuro de los Derechos Fundamentales en la Unión Europea bajo el Tratado de </w:t>
      </w:r>
      <w:r w:rsidR="00976144" w:rsidRPr="009D0BC8">
        <w:rPr>
          <w:sz w:val="24"/>
          <w:szCs w:val="24"/>
          <w:lang w:val="es-ES"/>
        </w:rPr>
        <w:t xml:space="preserve">Lisboa </w:t>
      </w:r>
    </w:p>
    <w:p w:rsidR="00196A0C" w:rsidRPr="009D0BC8" w:rsidRDefault="00196A0C" w:rsidP="0002462C">
      <w:pPr>
        <w:pStyle w:val="Textoindependiente"/>
        <w:spacing w:after="0" w:line="360" w:lineRule="auto"/>
        <w:jc w:val="both"/>
        <w:rPr>
          <w:sz w:val="24"/>
          <w:szCs w:val="24"/>
          <w:lang w:val="es-ES"/>
        </w:rPr>
      </w:pPr>
    </w:p>
    <w:p w:rsidR="00E4514D" w:rsidRPr="009D0BC8" w:rsidRDefault="00E4514D" w:rsidP="00DA369A">
      <w:pPr>
        <w:pStyle w:val="Textoindependiente"/>
        <w:spacing w:after="0" w:line="360" w:lineRule="auto"/>
        <w:jc w:val="center"/>
        <w:rPr>
          <w:b/>
          <w:sz w:val="24"/>
          <w:szCs w:val="24"/>
          <w:lang w:val="es-ES"/>
        </w:rPr>
      </w:pPr>
    </w:p>
    <w:p w:rsidR="00E4514D" w:rsidRDefault="00E4514D" w:rsidP="00DA369A">
      <w:pPr>
        <w:pStyle w:val="Textoindependiente"/>
        <w:spacing w:after="0" w:line="360" w:lineRule="auto"/>
        <w:jc w:val="center"/>
        <w:rPr>
          <w:b/>
          <w:sz w:val="24"/>
          <w:szCs w:val="24"/>
          <w:lang w:val="es-ES"/>
        </w:rPr>
      </w:pPr>
    </w:p>
    <w:p w:rsidR="003973CA" w:rsidRDefault="003973CA" w:rsidP="00DA369A">
      <w:pPr>
        <w:pStyle w:val="Textoindependiente"/>
        <w:spacing w:after="0" w:line="360" w:lineRule="auto"/>
        <w:jc w:val="center"/>
        <w:rPr>
          <w:b/>
          <w:sz w:val="24"/>
          <w:szCs w:val="24"/>
          <w:lang w:val="es-ES"/>
        </w:rPr>
      </w:pPr>
    </w:p>
    <w:p w:rsidR="003973CA" w:rsidRDefault="003973CA" w:rsidP="00DA369A">
      <w:pPr>
        <w:pStyle w:val="Textoindependiente"/>
        <w:spacing w:after="0" w:line="360" w:lineRule="auto"/>
        <w:jc w:val="center"/>
        <w:rPr>
          <w:b/>
          <w:sz w:val="24"/>
          <w:szCs w:val="24"/>
          <w:lang w:val="es-ES"/>
        </w:rPr>
      </w:pPr>
    </w:p>
    <w:p w:rsidR="003973CA" w:rsidRDefault="003973CA" w:rsidP="00DA369A">
      <w:pPr>
        <w:pStyle w:val="Textoindependiente"/>
        <w:spacing w:after="0" w:line="360" w:lineRule="auto"/>
        <w:jc w:val="center"/>
        <w:rPr>
          <w:b/>
          <w:sz w:val="24"/>
          <w:szCs w:val="24"/>
          <w:lang w:val="es-ES"/>
        </w:rPr>
      </w:pPr>
    </w:p>
    <w:p w:rsidR="003973CA" w:rsidRDefault="003973CA" w:rsidP="00DA369A">
      <w:pPr>
        <w:pStyle w:val="Textoindependiente"/>
        <w:spacing w:after="0" w:line="360" w:lineRule="auto"/>
        <w:jc w:val="center"/>
        <w:rPr>
          <w:b/>
          <w:sz w:val="24"/>
          <w:szCs w:val="24"/>
          <w:lang w:val="es-ES"/>
        </w:rPr>
      </w:pPr>
    </w:p>
    <w:p w:rsidR="003973CA" w:rsidRDefault="003973CA" w:rsidP="00DA369A">
      <w:pPr>
        <w:pStyle w:val="Textoindependiente"/>
        <w:spacing w:after="0" w:line="360" w:lineRule="auto"/>
        <w:jc w:val="center"/>
        <w:rPr>
          <w:b/>
          <w:sz w:val="24"/>
          <w:szCs w:val="24"/>
          <w:lang w:val="es-ES"/>
        </w:rPr>
      </w:pPr>
    </w:p>
    <w:p w:rsidR="003973CA" w:rsidRDefault="003973CA" w:rsidP="00DA369A">
      <w:pPr>
        <w:pStyle w:val="Textoindependiente"/>
        <w:spacing w:after="0" w:line="360" w:lineRule="auto"/>
        <w:jc w:val="center"/>
        <w:rPr>
          <w:b/>
          <w:sz w:val="24"/>
          <w:szCs w:val="24"/>
          <w:lang w:val="es-ES"/>
        </w:rPr>
      </w:pPr>
    </w:p>
    <w:p w:rsidR="003973CA" w:rsidRDefault="003973CA" w:rsidP="00DA369A">
      <w:pPr>
        <w:pStyle w:val="Textoindependiente"/>
        <w:spacing w:after="0" w:line="360" w:lineRule="auto"/>
        <w:jc w:val="center"/>
        <w:rPr>
          <w:b/>
          <w:sz w:val="24"/>
          <w:szCs w:val="24"/>
          <w:lang w:val="es-ES"/>
        </w:rPr>
      </w:pPr>
    </w:p>
    <w:p w:rsidR="003973CA" w:rsidRDefault="003973CA" w:rsidP="00DA369A">
      <w:pPr>
        <w:pStyle w:val="Textoindependiente"/>
        <w:spacing w:after="0" w:line="360" w:lineRule="auto"/>
        <w:jc w:val="center"/>
        <w:rPr>
          <w:b/>
          <w:sz w:val="24"/>
          <w:szCs w:val="24"/>
          <w:lang w:val="es-ES"/>
        </w:rPr>
      </w:pPr>
    </w:p>
    <w:p w:rsidR="003973CA" w:rsidRDefault="003973CA" w:rsidP="00DA369A">
      <w:pPr>
        <w:pStyle w:val="Textoindependiente"/>
        <w:spacing w:after="0" w:line="360" w:lineRule="auto"/>
        <w:jc w:val="center"/>
        <w:rPr>
          <w:b/>
          <w:sz w:val="24"/>
          <w:szCs w:val="24"/>
          <w:lang w:val="es-ES"/>
        </w:rPr>
      </w:pPr>
    </w:p>
    <w:p w:rsidR="003973CA" w:rsidRDefault="003973CA" w:rsidP="00DA369A">
      <w:pPr>
        <w:pStyle w:val="Textoindependiente"/>
        <w:spacing w:after="0" w:line="360" w:lineRule="auto"/>
        <w:jc w:val="center"/>
        <w:rPr>
          <w:b/>
          <w:sz w:val="24"/>
          <w:szCs w:val="24"/>
          <w:lang w:val="es-ES"/>
        </w:rPr>
      </w:pPr>
      <w:bookmarkStart w:id="0" w:name="_GoBack"/>
      <w:bookmarkEnd w:id="0"/>
    </w:p>
    <w:p w:rsidR="00976144" w:rsidRPr="009D0BC8" w:rsidRDefault="00EA3BD5" w:rsidP="00DA369A">
      <w:pPr>
        <w:pStyle w:val="Textoindependiente"/>
        <w:spacing w:after="0" w:line="360" w:lineRule="auto"/>
        <w:jc w:val="center"/>
        <w:rPr>
          <w:b/>
          <w:sz w:val="24"/>
          <w:szCs w:val="24"/>
          <w:lang w:val="es-ES"/>
        </w:rPr>
      </w:pPr>
      <w:r w:rsidRPr="009D0BC8">
        <w:rPr>
          <w:b/>
          <w:sz w:val="24"/>
          <w:szCs w:val="24"/>
          <w:lang w:val="es-ES"/>
        </w:rPr>
        <w:lastRenderedPageBreak/>
        <w:t>CALENDARIO DE SESIONES DEL CURSO</w:t>
      </w:r>
      <w:r w:rsidR="00DA369A" w:rsidRPr="009D0BC8">
        <w:rPr>
          <w:b/>
          <w:sz w:val="24"/>
          <w:szCs w:val="24"/>
          <w:lang w:val="es-ES"/>
        </w:rPr>
        <w:t xml:space="preserve"> (20 HORAS)</w:t>
      </w:r>
    </w:p>
    <w:p w:rsidR="00DA369A" w:rsidRPr="009D0BC8" w:rsidRDefault="00DA369A" w:rsidP="00DA369A">
      <w:pPr>
        <w:pStyle w:val="Textoindependiente"/>
        <w:spacing w:after="0" w:line="360" w:lineRule="auto"/>
        <w:jc w:val="center"/>
        <w:rPr>
          <w:b/>
          <w:sz w:val="24"/>
          <w:szCs w:val="24"/>
          <w:lang w:val="es-ES"/>
        </w:rPr>
      </w:pPr>
      <w:r w:rsidRPr="009D0BC8">
        <w:rPr>
          <w:b/>
          <w:sz w:val="24"/>
          <w:szCs w:val="24"/>
          <w:lang w:val="es-ES"/>
        </w:rPr>
        <w:t xml:space="preserve">Profª. Dra. Jean </w:t>
      </w:r>
      <w:proofErr w:type="spellStart"/>
      <w:r w:rsidRPr="009D0BC8">
        <w:rPr>
          <w:b/>
          <w:sz w:val="24"/>
          <w:szCs w:val="24"/>
          <w:lang w:val="es-ES"/>
        </w:rPr>
        <w:t>Monnet</w:t>
      </w:r>
      <w:proofErr w:type="spellEnd"/>
      <w:r w:rsidRPr="009D0BC8">
        <w:rPr>
          <w:b/>
          <w:sz w:val="24"/>
          <w:szCs w:val="24"/>
          <w:lang w:val="es-ES"/>
        </w:rPr>
        <w:t xml:space="preserve">. Cristina </w:t>
      </w:r>
      <w:proofErr w:type="spellStart"/>
      <w:r w:rsidRPr="009D0BC8">
        <w:rPr>
          <w:b/>
          <w:sz w:val="24"/>
          <w:szCs w:val="24"/>
          <w:lang w:val="es-ES"/>
        </w:rPr>
        <w:t>Hermida</w:t>
      </w:r>
      <w:proofErr w:type="spellEnd"/>
      <w:r w:rsidRPr="009D0BC8">
        <w:rPr>
          <w:b/>
          <w:sz w:val="24"/>
          <w:szCs w:val="24"/>
          <w:lang w:val="es-ES"/>
        </w:rPr>
        <w:t xml:space="preserve"> de Llano</w:t>
      </w:r>
    </w:p>
    <w:p w:rsidR="00DA369A" w:rsidRPr="009D0BC8" w:rsidRDefault="00DA369A" w:rsidP="00EA3BD5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pacing w:val="-3"/>
          <w:sz w:val="24"/>
          <w:szCs w:val="24"/>
        </w:rPr>
      </w:pPr>
    </w:p>
    <w:p w:rsidR="00EA3BD5" w:rsidRPr="00CD43B5" w:rsidRDefault="00976144" w:rsidP="00EA3BD5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CD43B5">
        <w:rPr>
          <w:rFonts w:ascii="Times New Roman" w:hAnsi="Times New Roman" w:cs="Times New Roman"/>
          <w:b/>
          <w:bCs/>
          <w:spacing w:val="-3"/>
          <w:sz w:val="24"/>
          <w:szCs w:val="24"/>
        </w:rPr>
        <w:t>1</w:t>
      </w:r>
      <w:r w:rsidR="00DA369A" w:rsidRPr="00CD43B5">
        <w:rPr>
          <w:rFonts w:ascii="Times New Roman" w:hAnsi="Times New Roman" w:cs="Times New Roman"/>
          <w:b/>
          <w:bCs/>
          <w:spacing w:val="-3"/>
          <w:sz w:val="24"/>
          <w:szCs w:val="24"/>
        </w:rPr>
        <w:t>5</w:t>
      </w:r>
      <w:r w:rsidRPr="00CD43B5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de </w:t>
      </w:r>
      <w:r w:rsidR="00DA369A" w:rsidRPr="00CD43B5">
        <w:rPr>
          <w:rFonts w:ascii="Times New Roman" w:hAnsi="Times New Roman" w:cs="Times New Roman"/>
          <w:b/>
          <w:bCs/>
          <w:spacing w:val="-3"/>
          <w:sz w:val="24"/>
          <w:szCs w:val="24"/>
        </w:rPr>
        <w:t>Octubre</w:t>
      </w:r>
      <w:r w:rsidRPr="00CD43B5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de</w:t>
      </w:r>
      <w:r w:rsidR="00EA3BD5" w:rsidRPr="00CD43B5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201</w:t>
      </w:r>
      <w:r w:rsidR="00CD43B5">
        <w:rPr>
          <w:rFonts w:ascii="Times New Roman" w:hAnsi="Times New Roman" w:cs="Times New Roman"/>
          <w:b/>
          <w:bCs/>
          <w:spacing w:val="-3"/>
          <w:sz w:val="24"/>
          <w:szCs w:val="24"/>
        </w:rPr>
        <w:t>5</w:t>
      </w:r>
      <w:r w:rsidR="009D0BC8" w:rsidRPr="00CD43B5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(5 horas)</w:t>
      </w:r>
      <w:r w:rsidR="00E47803" w:rsidRPr="00CD43B5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. </w:t>
      </w:r>
    </w:p>
    <w:p w:rsidR="009D0BC8" w:rsidRDefault="009D0BC8" w:rsidP="00EA3BD5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pacing w:val="-3"/>
          <w:sz w:val="24"/>
          <w:szCs w:val="24"/>
        </w:rPr>
      </w:pPr>
      <w:r>
        <w:rPr>
          <w:rFonts w:ascii="Times New Roman" w:hAnsi="Times New Roman" w:cs="Times New Roman"/>
          <w:bCs/>
          <w:spacing w:val="-3"/>
          <w:sz w:val="24"/>
          <w:szCs w:val="24"/>
        </w:rPr>
        <w:t>11-14 horas: Mesa redonda. “Retos pendientes en la Unión Europea”</w:t>
      </w:r>
    </w:p>
    <w:p w:rsidR="009D0BC8" w:rsidRPr="009D0BC8" w:rsidRDefault="009D0BC8" w:rsidP="00EA3BD5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pacing w:val="-3"/>
          <w:sz w:val="24"/>
          <w:szCs w:val="24"/>
        </w:rPr>
      </w:pPr>
      <w:r>
        <w:rPr>
          <w:rFonts w:ascii="Times New Roman" w:hAnsi="Times New Roman" w:cs="Times New Roman"/>
          <w:bCs/>
          <w:spacing w:val="-3"/>
          <w:sz w:val="24"/>
          <w:szCs w:val="24"/>
        </w:rPr>
        <w:t>1</w:t>
      </w:r>
      <w:r w:rsidR="000F54EA">
        <w:rPr>
          <w:rFonts w:ascii="Times New Roman" w:hAnsi="Times New Roman" w:cs="Times New Roman"/>
          <w:bCs/>
          <w:spacing w:val="-3"/>
          <w:sz w:val="24"/>
          <w:szCs w:val="24"/>
        </w:rPr>
        <w:t>8</w:t>
      </w:r>
      <w:r>
        <w:rPr>
          <w:rFonts w:ascii="Times New Roman" w:hAnsi="Times New Roman" w:cs="Times New Roman"/>
          <w:bCs/>
          <w:spacing w:val="-3"/>
          <w:sz w:val="24"/>
          <w:szCs w:val="24"/>
        </w:rPr>
        <w:t>-</w:t>
      </w:r>
      <w:r w:rsidR="000F54EA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20 </w:t>
      </w:r>
      <w:r>
        <w:rPr>
          <w:rFonts w:ascii="Times New Roman" w:hAnsi="Times New Roman" w:cs="Times New Roman"/>
          <w:bCs/>
          <w:spacing w:val="-3"/>
          <w:sz w:val="24"/>
          <w:szCs w:val="24"/>
        </w:rPr>
        <w:t xml:space="preserve">horas: Presentación del libro de Herbert </w:t>
      </w:r>
      <w:proofErr w:type="spellStart"/>
      <w:r>
        <w:rPr>
          <w:rFonts w:ascii="Times New Roman" w:hAnsi="Times New Roman" w:cs="Times New Roman"/>
          <w:bCs/>
          <w:spacing w:val="-3"/>
          <w:sz w:val="24"/>
          <w:szCs w:val="24"/>
        </w:rPr>
        <w:t>Schambeck</w:t>
      </w:r>
      <w:proofErr w:type="spellEnd"/>
      <w:r>
        <w:rPr>
          <w:rFonts w:ascii="Times New Roman" w:hAnsi="Times New Roman" w:cs="Times New Roman"/>
          <w:bCs/>
          <w:spacing w:val="-3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bCs/>
          <w:spacing w:val="-3"/>
          <w:sz w:val="24"/>
          <w:szCs w:val="24"/>
        </w:rPr>
        <w:t>Sein</w:t>
      </w:r>
      <w:proofErr w:type="spellEnd"/>
      <w:r>
        <w:rPr>
          <w:rFonts w:ascii="Times New Roman" w:hAnsi="Times New Roman" w:cs="Times New Roman"/>
          <w:bCs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pacing w:val="-3"/>
          <w:sz w:val="24"/>
          <w:szCs w:val="24"/>
        </w:rPr>
        <w:t>und</w:t>
      </w:r>
      <w:proofErr w:type="spellEnd"/>
      <w:r>
        <w:rPr>
          <w:rFonts w:ascii="Times New Roman" w:hAnsi="Times New Roman" w:cs="Times New Roman"/>
          <w:bCs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pacing w:val="-3"/>
          <w:sz w:val="24"/>
          <w:szCs w:val="24"/>
        </w:rPr>
        <w:t>Sollen</w:t>
      </w:r>
      <w:proofErr w:type="spellEnd"/>
      <w:r>
        <w:rPr>
          <w:rFonts w:ascii="Times New Roman" w:hAnsi="Times New Roman" w:cs="Times New Roman"/>
          <w:bCs/>
          <w:spacing w:val="-3"/>
          <w:sz w:val="24"/>
          <w:szCs w:val="24"/>
        </w:rPr>
        <w:t>”.</w:t>
      </w:r>
    </w:p>
    <w:p w:rsidR="009D0BC8" w:rsidRDefault="009D0BC8" w:rsidP="00EA3BD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pacing w:val="-3"/>
          <w:sz w:val="24"/>
          <w:szCs w:val="24"/>
        </w:rPr>
      </w:pPr>
      <w:r>
        <w:rPr>
          <w:rFonts w:ascii="Times New Roman" w:hAnsi="Times New Roman" w:cs="Times New Roman"/>
          <w:bCs/>
          <w:spacing w:val="-3"/>
          <w:sz w:val="24"/>
          <w:szCs w:val="24"/>
        </w:rPr>
        <w:t xml:space="preserve">Lugar de celebración de los dos actos: </w:t>
      </w:r>
      <w:r w:rsidRPr="009D0BC8">
        <w:rPr>
          <w:rFonts w:ascii="Times New Roman" w:hAnsi="Times New Roman" w:cs="Times New Roman"/>
          <w:bCs/>
          <w:spacing w:val="-3"/>
          <w:sz w:val="24"/>
          <w:szCs w:val="24"/>
        </w:rPr>
        <w:t>S</w:t>
      </w:r>
      <w:r>
        <w:rPr>
          <w:rFonts w:ascii="Times New Roman" w:hAnsi="Times New Roman" w:cs="Times New Roman"/>
          <w:bCs/>
          <w:spacing w:val="-3"/>
          <w:sz w:val="24"/>
          <w:szCs w:val="24"/>
        </w:rPr>
        <w:t>alón de Grados.</w:t>
      </w:r>
      <w:r w:rsidR="00CD43B5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 Edificio Departamental</w:t>
      </w:r>
      <w:r>
        <w:rPr>
          <w:rFonts w:ascii="Times New Roman" w:hAnsi="Times New Roman" w:cs="Times New Roman"/>
          <w:bCs/>
          <w:spacing w:val="-3"/>
          <w:sz w:val="24"/>
          <w:szCs w:val="24"/>
        </w:rPr>
        <w:t xml:space="preserve"> Campus de </w:t>
      </w:r>
      <w:proofErr w:type="spellStart"/>
      <w:r>
        <w:rPr>
          <w:rFonts w:ascii="Times New Roman" w:hAnsi="Times New Roman" w:cs="Times New Roman"/>
          <w:bCs/>
          <w:spacing w:val="-3"/>
          <w:sz w:val="24"/>
          <w:szCs w:val="24"/>
        </w:rPr>
        <w:t>Vicálvaro</w:t>
      </w:r>
      <w:proofErr w:type="spellEnd"/>
      <w:r>
        <w:rPr>
          <w:rFonts w:ascii="Times New Roman" w:hAnsi="Times New Roman" w:cs="Times New Roman"/>
          <w:bCs/>
          <w:spacing w:val="-3"/>
          <w:sz w:val="24"/>
          <w:szCs w:val="24"/>
        </w:rPr>
        <w:t>.</w:t>
      </w:r>
    </w:p>
    <w:p w:rsidR="00CD43B5" w:rsidRDefault="00CD43B5" w:rsidP="00EA3BD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pacing w:val="-3"/>
          <w:sz w:val="24"/>
          <w:szCs w:val="24"/>
        </w:rPr>
      </w:pPr>
    </w:p>
    <w:p w:rsidR="00CD43B5" w:rsidRPr="000D2C1F" w:rsidRDefault="00CD43B5" w:rsidP="00EA3BD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0D2C1F">
        <w:rPr>
          <w:rFonts w:ascii="Times New Roman" w:hAnsi="Times New Roman" w:cs="Times New Roman"/>
          <w:b/>
          <w:bCs/>
          <w:spacing w:val="-3"/>
          <w:sz w:val="24"/>
          <w:szCs w:val="24"/>
        </w:rPr>
        <w:t>28 de octubre de 2015 (4 horas).</w:t>
      </w:r>
    </w:p>
    <w:p w:rsidR="000D2C1F" w:rsidRDefault="000F54EA" w:rsidP="00EA3BD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pacing w:val="-3"/>
          <w:sz w:val="24"/>
          <w:szCs w:val="24"/>
        </w:rPr>
      </w:pPr>
      <w:r>
        <w:rPr>
          <w:rFonts w:ascii="Times New Roman" w:hAnsi="Times New Roman" w:cs="Times New Roman"/>
          <w:bCs/>
          <w:spacing w:val="-3"/>
          <w:sz w:val="24"/>
          <w:szCs w:val="24"/>
        </w:rPr>
        <w:t>1</w:t>
      </w:r>
      <w:r w:rsidR="00CD43B5" w:rsidRPr="000D2C1F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6-18 horas: </w:t>
      </w:r>
      <w:r w:rsidR="003973CA" w:rsidRPr="000D2C1F">
        <w:rPr>
          <w:rFonts w:ascii="Times New Roman" w:hAnsi="Times New Roman" w:cs="Times New Roman"/>
          <w:bCs/>
          <w:spacing w:val="-3"/>
          <w:sz w:val="24"/>
          <w:szCs w:val="24"/>
        </w:rPr>
        <w:t>Intervención de Cristina Hermida.</w:t>
      </w:r>
    </w:p>
    <w:p w:rsidR="000D2C1F" w:rsidRDefault="00CD43B5" w:rsidP="00EA3BD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pacing w:val="-3"/>
          <w:sz w:val="24"/>
          <w:szCs w:val="24"/>
        </w:rPr>
      </w:pPr>
      <w:r w:rsidRPr="000D2C1F">
        <w:rPr>
          <w:rFonts w:ascii="Times New Roman" w:hAnsi="Times New Roman" w:cs="Times New Roman"/>
          <w:bCs/>
          <w:spacing w:val="-3"/>
          <w:sz w:val="24"/>
          <w:szCs w:val="24"/>
        </w:rPr>
        <w:t>18-20 horas:</w:t>
      </w:r>
      <w:r w:rsidRPr="000D2C1F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0D2C1F">
        <w:rPr>
          <w:rFonts w:ascii="Times New Roman" w:hAnsi="Times New Roman" w:cs="Times New Roman"/>
          <w:bCs/>
          <w:spacing w:val="-3"/>
          <w:sz w:val="24"/>
          <w:szCs w:val="24"/>
        </w:rPr>
        <w:t>Intervención del Prof. Rodolfo Cruz</w:t>
      </w:r>
      <w:r w:rsidR="000D2C1F" w:rsidRPr="000D2C1F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 Piñeiro</w:t>
      </w:r>
      <w:r w:rsidRPr="000D2C1F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. </w:t>
      </w:r>
    </w:p>
    <w:p w:rsidR="00CD43B5" w:rsidRPr="000D2C1F" w:rsidRDefault="00CD43B5" w:rsidP="00EA3BD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pacing w:val="-3"/>
          <w:sz w:val="24"/>
          <w:szCs w:val="24"/>
        </w:rPr>
      </w:pPr>
      <w:r w:rsidRPr="000D2C1F">
        <w:rPr>
          <w:rFonts w:ascii="Times New Roman" w:hAnsi="Times New Roman" w:cs="Times New Roman"/>
          <w:bCs/>
          <w:spacing w:val="-3"/>
          <w:sz w:val="24"/>
          <w:szCs w:val="24"/>
        </w:rPr>
        <w:t>Conferencia titulada:</w:t>
      </w:r>
      <w:r w:rsidR="000D2C1F" w:rsidRPr="000D2C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D2C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“</w:t>
      </w:r>
      <w:r w:rsidR="000D2C1F" w:rsidRPr="000D2C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Migración Mexicana en los Estados Unidos y la situación de los deportados en la frontera mexicana</w:t>
      </w:r>
      <w:r w:rsidR="000D2C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”.</w:t>
      </w:r>
    </w:p>
    <w:p w:rsidR="009D0BC8" w:rsidRPr="000D2C1F" w:rsidRDefault="00CD43B5" w:rsidP="00EA3BD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C1F">
        <w:rPr>
          <w:rFonts w:ascii="Times New Roman" w:hAnsi="Times New Roman" w:cs="Times New Roman"/>
          <w:sz w:val="24"/>
          <w:szCs w:val="24"/>
        </w:rPr>
        <w:t>Lugar de celebración de los dos actos:</w:t>
      </w:r>
      <w:r w:rsidR="000F54EA">
        <w:rPr>
          <w:rFonts w:ascii="Times New Roman" w:hAnsi="Times New Roman" w:cs="Times New Roman"/>
          <w:sz w:val="24"/>
          <w:szCs w:val="24"/>
        </w:rPr>
        <w:t xml:space="preserve"> Salón de Actos. Edificio Biblioteca.</w:t>
      </w:r>
      <w:r w:rsidR="003D0915">
        <w:rPr>
          <w:rFonts w:ascii="Times New Roman" w:hAnsi="Times New Roman" w:cs="Times New Roman"/>
          <w:sz w:val="24"/>
          <w:szCs w:val="24"/>
        </w:rPr>
        <w:t xml:space="preserve"> Campus de </w:t>
      </w:r>
      <w:proofErr w:type="spellStart"/>
      <w:r w:rsidR="003D0915">
        <w:rPr>
          <w:rFonts w:ascii="Times New Roman" w:hAnsi="Times New Roman" w:cs="Times New Roman"/>
          <w:sz w:val="24"/>
          <w:szCs w:val="24"/>
        </w:rPr>
        <w:t>Vicálvaro</w:t>
      </w:r>
      <w:proofErr w:type="spellEnd"/>
      <w:r w:rsidR="003D0915">
        <w:rPr>
          <w:rFonts w:ascii="Times New Roman" w:hAnsi="Times New Roman" w:cs="Times New Roman"/>
          <w:sz w:val="24"/>
          <w:szCs w:val="24"/>
        </w:rPr>
        <w:t>.</w:t>
      </w:r>
    </w:p>
    <w:p w:rsidR="00CD43B5" w:rsidRDefault="00CD43B5" w:rsidP="00EA3BD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43B5" w:rsidRDefault="00EA3BD5" w:rsidP="00EA3BD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43B5">
        <w:rPr>
          <w:rFonts w:ascii="Times New Roman" w:hAnsi="Times New Roman" w:cs="Times New Roman"/>
          <w:b/>
          <w:sz w:val="24"/>
          <w:szCs w:val="24"/>
        </w:rPr>
        <w:t>1</w:t>
      </w:r>
      <w:r w:rsidR="00CD43B5" w:rsidRPr="00CD43B5">
        <w:rPr>
          <w:rFonts w:ascii="Times New Roman" w:hAnsi="Times New Roman" w:cs="Times New Roman"/>
          <w:b/>
          <w:sz w:val="24"/>
          <w:szCs w:val="24"/>
        </w:rPr>
        <w:t>9</w:t>
      </w:r>
      <w:r w:rsidRPr="00CD43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6144" w:rsidRPr="00CD43B5">
        <w:rPr>
          <w:rFonts w:ascii="Times New Roman" w:hAnsi="Times New Roman" w:cs="Times New Roman"/>
          <w:b/>
          <w:sz w:val="24"/>
          <w:szCs w:val="24"/>
        </w:rPr>
        <w:t>de Noviembre de</w:t>
      </w:r>
      <w:r w:rsidRPr="00CD43B5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CD43B5" w:rsidRPr="00CD43B5">
        <w:rPr>
          <w:rFonts w:ascii="Times New Roman" w:hAnsi="Times New Roman" w:cs="Times New Roman"/>
          <w:b/>
          <w:sz w:val="24"/>
          <w:szCs w:val="24"/>
        </w:rPr>
        <w:t>5</w:t>
      </w:r>
      <w:r w:rsidR="006D5DDB" w:rsidRPr="00CD43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369A" w:rsidRPr="00CD43B5">
        <w:rPr>
          <w:rFonts w:ascii="Times New Roman" w:hAnsi="Times New Roman" w:cs="Times New Roman"/>
          <w:b/>
          <w:sz w:val="24"/>
          <w:szCs w:val="24"/>
        </w:rPr>
        <w:t>(4 horas)</w:t>
      </w:r>
      <w:r w:rsidR="00E47803" w:rsidRPr="00CD43B5">
        <w:rPr>
          <w:rFonts w:ascii="Times New Roman" w:hAnsi="Times New Roman" w:cs="Times New Roman"/>
          <w:b/>
          <w:sz w:val="24"/>
          <w:szCs w:val="24"/>
        </w:rPr>
        <w:t>.</w:t>
      </w:r>
    </w:p>
    <w:p w:rsidR="003973CA" w:rsidRPr="003973CA" w:rsidRDefault="003973CA" w:rsidP="00EA3BD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3CA">
        <w:rPr>
          <w:rFonts w:ascii="Times New Roman" w:hAnsi="Times New Roman" w:cs="Times New Roman"/>
          <w:sz w:val="24"/>
          <w:szCs w:val="24"/>
        </w:rPr>
        <w:t xml:space="preserve">16-20 horas: Intervención de Cristina </w:t>
      </w:r>
      <w:proofErr w:type="spellStart"/>
      <w:r w:rsidRPr="003973CA">
        <w:rPr>
          <w:rFonts w:ascii="Times New Roman" w:hAnsi="Times New Roman" w:cs="Times New Roman"/>
          <w:sz w:val="24"/>
          <w:szCs w:val="24"/>
        </w:rPr>
        <w:t>Hermida</w:t>
      </w:r>
      <w:proofErr w:type="spellEnd"/>
    </w:p>
    <w:p w:rsidR="00CD43B5" w:rsidRDefault="003973CA" w:rsidP="00EA3BD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Lugar de celebración: </w:t>
      </w:r>
      <w:r w:rsidRPr="003973CA">
        <w:rPr>
          <w:rFonts w:ascii="Times New Roman" w:hAnsi="Times New Roman" w:cs="Times New Roman"/>
          <w:sz w:val="24"/>
          <w:szCs w:val="24"/>
        </w:rPr>
        <w:t xml:space="preserve">Salón de Grados. Edificio Departamental. Campus de </w:t>
      </w:r>
      <w:proofErr w:type="spellStart"/>
      <w:r w:rsidRPr="003973CA">
        <w:rPr>
          <w:rFonts w:ascii="Times New Roman" w:hAnsi="Times New Roman" w:cs="Times New Roman"/>
          <w:sz w:val="24"/>
          <w:szCs w:val="24"/>
        </w:rPr>
        <w:t>Vicálvaro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973CA" w:rsidRPr="003973CA" w:rsidRDefault="003973CA" w:rsidP="00EA3BD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43B5" w:rsidRDefault="00CD43B5" w:rsidP="00EA3BD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de Diciembre de 2015 (</w:t>
      </w:r>
      <w:r w:rsidR="0020122E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horas).</w:t>
      </w:r>
      <w:r w:rsidRPr="00CD43B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D43B5" w:rsidRDefault="003973CA" w:rsidP="00EA3BD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0122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-2</w:t>
      </w:r>
      <w:r w:rsidR="0020122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horas: Intervención de Cristina </w:t>
      </w:r>
      <w:proofErr w:type="spellStart"/>
      <w:r>
        <w:rPr>
          <w:rFonts w:ascii="Times New Roman" w:hAnsi="Times New Roman" w:cs="Times New Roman"/>
          <w:sz w:val="24"/>
          <w:szCs w:val="24"/>
        </w:rPr>
        <w:t>Hermida</w:t>
      </w:r>
      <w:proofErr w:type="spellEnd"/>
    </w:p>
    <w:p w:rsidR="003973CA" w:rsidRDefault="0020122E" w:rsidP="00EA3BD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Lugar de celebración: Aula 201. Edificio Aulario</w:t>
      </w:r>
      <w:r w:rsidR="003D0915">
        <w:rPr>
          <w:rFonts w:ascii="Times New Roman" w:hAnsi="Times New Roman" w:cs="Times New Roman"/>
          <w:sz w:val="24"/>
          <w:szCs w:val="24"/>
        </w:rPr>
        <w:t xml:space="preserve">. Campus de </w:t>
      </w:r>
      <w:proofErr w:type="spellStart"/>
      <w:r w:rsidR="003D0915">
        <w:rPr>
          <w:rFonts w:ascii="Times New Roman" w:hAnsi="Times New Roman" w:cs="Times New Roman"/>
          <w:sz w:val="24"/>
          <w:szCs w:val="24"/>
        </w:rPr>
        <w:t>Vicálvaro</w:t>
      </w:r>
      <w:proofErr w:type="spellEnd"/>
      <w:r w:rsidR="003D0915">
        <w:rPr>
          <w:rFonts w:ascii="Times New Roman" w:hAnsi="Times New Roman" w:cs="Times New Roman"/>
          <w:sz w:val="24"/>
          <w:szCs w:val="24"/>
        </w:rPr>
        <w:t>.</w:t>
      </w:r>
    </w:p>
    <w:p w:rsidR="0020122E" w:rsidRDefault="0020122E" w:rsidP="00EA3BD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43B5" w:rsidRPr="00CD43B5" w:rsidRDefault="00CD43B5" w:rsidP="00EA3BD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43B5">
        <w:rPr>
          <w:rFonts w:ascii="Times New Roman" w:hAnsi="Times New Roman" w:cs="Times New Roman"/>
          <w:b/>
          <w:sz w:val="24"/>
          <w:szCs w:val="24"/>
        </w:rPr>
        <w:t>16 de Diciembre de 2015 (3 horas).</w:t>
      </w:r>
    </w:p>
    <w:p w:rsidR="003973CA" w:rsidRDefault="002B69CE" w:rsidP="003973C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16-19</w:t>
      </w:r>
      <w:r w:rsidR="003973CA">
        <w:rPr>
          <w:rFonts w:ascii="Times New Roman" w:hAnsi="Times New Roman" w:cs="Times New Roman"/>
          <w:sz w:val="24"/>
          <w:szCs w:val="24"/>
        </w:rPr>
        <w:t xml:space="preserve"> horas: Intervención de Cristina </w:t>
      </w:r>
      <w:proofErr w:type="spellStart"/>
      <w:r w:rsidR="003973CA">
        <w:rPr>
          <w:rFonts w:ascii="Times New Roman" w:hAnsi="Times New Roman" w:cs="Times New Roman"/>
          <w:sz w:val="24"/>
          <w:szCs w:val="24"/>
        </w:rPr>
        <w:t>Hermida</w:t>
      </w:r>
      <w:proofErr w:type="spellEnd"/>
    </w:p>
    <w:p w:rsidR="003973CA" w:rsidRDefault="0020122E" w:rsidP="003973C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Lugar de celebración: Aula 201. Edificio Aulario</w:t>
      </w:r>
      <w:r w:rsidR="003D0915">
        <w:rPr>
          <w:rFonts w:ascii="Times New Roman" w:hAnsi="Times New Roman" w:cs="Times New Roman"/>
          <w:sz w:val="24"/>
          <w:szCs w:val="24"/>
        </w:rPr>
        <w:t xml:space="preserve">. Campus de </w:t>
      </w:r>
      <w:proofErr w:type="spellStart"/>
      <w:r w:rsidR="003D0915">
        <w:rPr>
          <w:rFonts w:ascii="Times New Roman" w:hAnsi="Times New Roman" w:cs="Times New Roman"/>
          <w:sz w:val="24"/>
          <w:szCs w:val="24"/>
        </w:rPr>
        <w:t>Vicálvaro</w:t>
      </w:r>
      <w:proofErr w:type="spellEnd"/>
      <w:r w:rsidR="003D0915">
        <w:rPr>
          <w:rFonts w:ascii="Times New Roman" w:hAnsi="Times New Roman" w:cs="Times New Roman"/>
          <w:sz w:val="24"/>
          <w:szCs w:val="24"/>
        </w:rPr>
        <w:t>.</w:t>
      </w:r>
    </w:p>
    <w:p w:rsidR="003973CA" w:rsidRDefault="003973CA" w:rsidP="003973C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b/>
          <w:sz w:val="28"/>
          <w:szCs w:val="28"/>
        </w:rPr>
      </w:pPr>
    </w:p>
    <w:p w:rsidR="003973CA" w:rsidRDefault="003973CA" w:rsidP="003772CC">
      <w:pPr>
        <w:pStyle w:val="Textoindependiente"/>
        <w:spacing w:after="0" w:line="360" w:lineRule="auto"/>
        <w:jc w:val="center"/>
        <w:rPr>
          <w:b/>
          <w:sz w:val="28"/>
          <w:szCs w:val="28"/>
          <w:lang w:val="es-ES"/>
        </w:rPr>
      </w:pPr>
    </w:p>
    <w:p w:rsidR="00196A0C" w:rsidRPr="009D0BC8" w:rsidRDefault="00196A0C" w:rsidP="003772CC">
      <w:pPr>
        <w:pStyle w:val="Textoindependiente"/>
        <w:spacing w:after="0" w:line="360" w:lineRule="auto"/>
        <w:jc w:val="center"/>
        <w:rPr>
          <w:b/>
          <w:sz w:val="28"/>
          <w:szCs w:val="28"/>
          <w:lang w:val="es-ES"/>
        </w:rPr>
      </w:pPr>
      <w:r w:rsidRPr="009D0BC8">
        <w:rPr>
          <w:b/>
          <w:sz w:val="28"/>
          <w:szCs w:val="28"/>
          <w:lang w:val="es-ES"/>
        </w:rPr>
        <w:t>2.- SEMINARIO.- INTEGRACIÓN Y CIUDADANÍA EUROPEA</w:t>
      </w:r>
    </w:p>
    <w:p w:rsidR="003772CC" w:rsidRPr="009D0BC8" w:rsidRDefault="003772CC" w:rsidP="0002462C">
      <w:pPr>
        <w:pStyle w:val="Textoindependiente"/>
        <w:spacing w:after="0" w:line="360" w:lineRule="auto"/>
        <w:jc w:val="both"/>
        <w:rPr>
          <w:sz w:val="24"/>
          <w:szCs w:val="24"/>
          <w:lang w:val="es-ES"/>
        </w:rPr>
      </w:pPr>
      <w:r w:rsidRPr="009D0BC8">
        <w:rPr>
          <w:sz w:val="24"/>
          <w:szCs w:val="24"/>
          <w:lang w:val="es-ES"/>
        </w:rPr>
        <w:tab/>
      </w:r>
    </w:p>
    <w:p w:rsidR="00196A0C" w:rsidRPr="009D0BC8" w:rsidRDefault="003772CC" w:rsidP="0002462C">
      <w:pPr>
        <w:pStyle w:val="Textoindependiente"/>
        <w:spacing w:after="0" w:line="360" w:lineRule="auto"/>
        <w:jc w:val="both"/>
        <w:rPr>
          <w:sz w:val="24"/>
          <w:szCs w:val="24"/>
          <w:lang w:val="es-ES"/>
        </w:rPr>
      </w:pPr>
      <w:r w:rsidRPr="009D0BC8">
        <w:rPr>
          <w:sz w:val="24"/>
          <w:szCs w:val="24"/>
          <w:lang w:val="es-ES"/>
        </w:rPr>
        <w:lastRenderedPageBreak/>
        <w:tab/>
      </w:r>
      <w:r w:rsidR="00196A0C" w:rsidRPr="009D0BC8">
        <w:rPr>
          <w:sz w:val="24"/>
          <w:szCs w:val="24"/>
          <w:lang w:val="es-ES"/>
        </w:rPr>
        <w:t xml:space="preserve">El </w:t>
      </w:r>
      <w:r w:rsidRPr="009D0BC8">
        <w:rPr>
          <w:sz w:val="24"/>
          <w:szCs w:val="24"/>
          <w:lang w:val="es-ES"/>
        </w:rPr>
        <w:t>S</w:t>
      </w:r>
      <w:r w:rsidR="00196A0C" w:rsidRPr="009D0BC8">
        <w:rPr>
          <w:sz w:val="24"/>
          <w:szCs w:val="24"/>
          <w:lang w:val="es-ES"/>
        </w:rPr>
        <w:t>eminario se centrará en</w:t>
      </w:r>
      <w:r w:rsidR="00343254" w:rsidRPr="009D0BC8">
        <w:rPr>
          <w:sz w:val="24"/>
          <w:szCs w:val="24"/>
          <w:lang w:val="es-ES"/>
        </w:rPr>
        <w:t xml:space="preserve"> el estudio y análisis del fenómeno de la</w:t>
      </w:r>
      <w:r w:rsidR="00196A0C" w:rsidRPr="009D0BC8">
        <w:rPr>
          <w:sz w:val="24"/>
          <w:szCs w:val="24"/>
          <w:lang w:val="es-ES"/>
        </w:rPr>
        <w:t xml:space="preserve"> inmigración en el ámbito de la Unión Europea</w:t>
      </w:r>
      <w:r w:rsidR="00343254" w:rsidRPr="009D0BC8">
        <w:rPr>
          <w:sz w:val="24"/>
          <w:szCs w:val="24"/>
          <w:lang w:val="es-ES"/>
        </w:rPr>
        <w:t>, prestando especial atención</w:t>
      </w:r>
      <w:r w:rsidR="00196A0C" w:rsidRPr="009D0BC8">
        <w:rPr>
          <w:sz w:val="24"/>
          <w:szCs w:val="24"/>
          <w:lang w:val="es-ES"/>
        </w:rPr>
        <w:t xml:space="preserve"> </w:t>
      </w:r>
      <w:r w:rsidR="00343254" w:rsidRPr="009D0BC8">
        <w:rPr>
          <w:sz w:val="24"/>
          <w:szCs w:val="24"/>
          <w:lang w:val="es-ES"/>
        </w:rPr>
        <w:t xml:space="preserve">al tema de </w:t>
      </w:r>
      <w:r w:rsidR="00196A0C" w:rsidRPr="009D0BC8">
        <w:rPr>
          <w:sz w:val="24"/>
          <w:szCs w:val="24"/>
          <w:lang w:val="es-ES"/>
        </w:rPr>
        <w:t>la integración</w:t>
      </w:r>
      <w:r w:rsidR="00343254" w:rsidRPr="009D0BC8">
        <w:rPr>
          <w:sz w:val="24"/>
          <w:szCs w:val="24"/>
          <w:lang w:val="es-ES"/>
        </w:rPr>
        <w:t xml:space="preserve"> de los inmigrantes en los diferentes Estados miembros</w:t>
      </w:r>
      <w:r w:rsidR="00196A0C" w:rsidRPr="009D0BC8">
        <w:rPr>
          <w:sz w:val="24"/>
          <w:szCs w:val="24"/>
          <w:lang w:val="es-ES"/>
        </w:rPr>
        <w:t>, a través del principio de igualdad y el concepto de ciudadanía cívica.</w:t>
      </w:r>
    </w:p>
    <w:p w:rsidR="00E47803" w:rsidRPr="009D0BC8" w:rsidRDefault="00E47803" w:rsidP="0002462C">
      <w:pPr>
        <w:pStyle w:val="Textoindependiente"/>
        <w:spacing w:after="0" w:line="360" w:lineRule="auto"/>
        <w:jc w:val="both"/>
        <w:rPr>
          <w:sz w:val="24"/>
          <w:szCs w:val="24"/>
          <w:lang w:val="es-ES"/>
        </w:rPr>
      </w:pPr>
    </w:p>
    <w:p w:rsidR="00343254" w:rsidRPr="009D0BC8" w:rsidRDefault="00343254" w:rsidP="00343254">
      <w:pPr>
        <w:pStyle w:val="Textoindependiente"/>
        <w:spacing w:after="0" w:line="360" w:lineRule="auto"/>
        <w:jc w:val="center"/>
        <w:rPr>
          <w:b/>
          <w:sz w:val="24"/>
          <w:szCs w:val="24"/>
          <w:lang w:val="es-ES"/>
        </w:rPr>
      </w:pPr>
      <w:r w:rsidRPr="009D0BC8">
        <w:rPr>
          <w:b/>
          <w:sz w:val="24"/>
          <w:szCs w:val="24"/>
          <w:lang w:val="es-ES"/>
        </w:rPr>
        <w:t>CALENDARIO DE SESIONES</w:t>
      </w:r>
      <w:r w:rsidR="00EA3BD5" w:rsidRPr="009D0BC8">
        <w:rPr>
          <w:b/>
          <w:sz w:val="24"/>
          <w:szCs w:val="24"/>
          <w:lang w:val="es-ES"/>
        </w:rPr>
        <w:t xml:space="preserve"> DEL SEMINARIO</w:t>
      </w:r>
      <w:r w:rsidR="006D5DDB" w:rsidRPr="009D0BC8">
        <w:rPr>
          <w:b/>
          <w:sz w:val="24"/>
          <w:szCs w:val="24"/>
          <w:lang w:val="es-ES"/>
        </w:rPr>
        <w:t xml:space="preserve"> (20 HORAS)</w:t>
      </w:r>
    </w:p>
    <w:p w:rsidR="00C65E69" w:rsidRPr="009D0BC8" w:rsidRDefault="003772CC" w:rsidP="00E47803">
      <w:pPr>
        <w:pStyle w:val="Textoindependiente"/>
        <w:spacing w:after="0" w:line="360" w:lineRule="auto"/>
        <w:jc w:val="center"/>
        <w:rPr>
          <w:b/>
          <w:sz w:val="24"/>
          <w:szCs w:val="24"/>
          <w:lang w:val="es-ES"/>
        </w:rPr>
      </w:pPr>
      <w:r w:rsidRPr="009D0BC8">
        <w:rPr>
          <w:sz w:val="24"/>
          <w:szCs w:val="24"/>
          <w:lang w:val="es-ES"/>
        </w:rPr>
        <w:tab/>
      </w:r>
      <w:r w:rsidR="002B69CE">
        <w:rPr>
          <w:b/>
          <w:sz w:val="24"/>
          <w:szCs w:val="24"/>
          <w:lang w:val="es-ES"/>
        </w:rPr>
        <w:t>Horario: 16-21</w:t>
      </w:r>
      <w:r w:rsidR="00B3555B" w:rsidRPr="009D0BC8">
        <w:rPr>
          <w:b/>
          <w:sz w:val="24"/>
          <w:szCs w:val="24"/>
          <w:lang w:val="es-ES"/>
        </w:rPr>
        <w:t xml:space="preserve"> horas </w:t>
      </w:r>
    </w:p>
    <w:p w:rsidR="00B3555B" w:rsidRPr="00B3555B" w:rsidRDefault="002D23DB" w:rsidP="000246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55B">
        <w:rPr>
          <w:rFonts w:ascii="Times New Roman" w:hAnsi="Times New Roman" w:cs="Times New Roman"/>
          <w:sz w:val="24"/>
          <w:szCs w:val="24"/>
        </w:rPr>
        <w:t>2</w:t>
      </w:r>
      <w:r w:rsidR="00CD43B5">
        <w:rPr>
          <w:rFonts w:ascii="Times New Roman" w:hAnsi="Times New Roman" w:cs="Times New Roman"/>
          <w:sz w:val="24"/>
          <w:szCs w:val="24"/>
        </w:rPr>
        <w:t>1</w:t>
      </w:r>
      <w:r w:rsidRPr="00B3555B">
        <w:rPr>
          <w:rFonts w:ascii="Times New Roman" w:hAnsi="Times New Roman" w:cs="Times New Roman"/>
          <w:sz w:val="24"/>
          <w:szCs w:val="24"/>
        </w:rPr>
        <w:t xml:space="preserve">  de </w:t>
      </w:r>
      <w:r w:rsidR="00DA369A" w:rsidRPr="00B3555B">
        <w:rPr>
          <w:rFonts w:ascii="Times New Roman" w:hAnsi="Times New Roman" w:cs="Times New Roman"/>
          <w:sz w:val="24"/>
          <w:szCs w:val="24"/>
        </w:rPr>
        <w:t>enero</w:t>
      </w:r>
      <w:r w:rsidRPr="00B3555B">
        <w:rPr>
          <w:rFonts w:ascii="Times New Roman" w:hAnsi="Times New Roman" w:cs="Times New Roman"/>
          <w:sz w:val="24"/>
          <w:szCs w:val="24"/>
        </w:rPr>
        <w:t xml:space="preserve"> 201</w:t>
      </w:r>
      <w:r w:rsidR="00CD43B5">
        <w:rPr>
          <w:rFonts w:ascii="Times New Roman" w:hAnsi="Times New Roman" w:cs="Times New Roman"/>
          <w:sz w:val="24"/>
          <w:szCs w:val="24"/>
        </w:rPr>
        <w:t>6</w:t>
      </w:r>
      <w:r w:rsidR="00B3555B">
        <w:rPr>
          <w:rFonts w:ascii="Times New Roman" w:hAnsi="Times New Roman" w:cs="Times New Roman"/>
          <w:sz w:val="24"/>
          <w:szCs w:val="24"/>
        </w:rPr>
        <w:t xml:space="preserve"> (</w:t>
      </w:r>
      <w:r w:rsidR="00CD43B5">
        <w:rPr>
          <w:rFonts w:ascii="Times New Roman" w:hAnsi="Times New Roman" w:cs="Times New Roman"/>
          <w:sz w:val="24"/>
          <w:szCs w:val="24"/>
        </w:rPr>
        <w:t>5</w:t>
      </w:r>
      <w:r w:rsidR="00B3555B">
        <w:rPr>
          <w:rFonts w:ascii="Times New Roman" w:hAnsi="Times New Roman" w:cs="Times New Roman"/>
          <w:sz w:val="24"/>
          <w:szCs w:val="24"/>
        </w:rPr>
        <w:t xml:space="preserve"> horas)</w:t>
      </w:r>
      <w:r w:rsidR="00E47803">
        <w:rPr>
          <w:rFonts w:ascii="Times New Roman" w:hAnsi="Times New Roman" w:cs="Times New Roman"/>
          <w:sz w:val="24"/>
          <w:szCs w:val="24"/>
        </w:rPr>
        <w:t xml:space="preserve">. </w:t>
      </w:r>
      <w:r w:rsidR="0020122E">
        <w:rPr>
          <w:rFonts w:ascii="Times New Roman" w:hAnsi="Times New Roman" w:cs="Times New Roman"/>
          <w:sz w:val="24"/>
          <w:szCs w:val="24"/>
        </w:rPr>
        <w:t xml:space="preserve"> Aula 213. Edificio Aulario</w:t>
      </w:r>
      <w:r w:rsidR="003D0915">
        <w:rPr>
          <w:rFonts w:ascii="Times New Roman" w:hAnsi="Times New Roman" w:cs="Times New Roman"/>
          <w:sz w:val="24"/>
          <w:szCs w:val="24"/>
        </w:rPr>
        <w:t xml:space="preserve">. Campus de </w:t>
      </w:r>
      <w:proofErr w:type="spellStart"/>
      <w:r w:rsidR="003D0915">
        <w:rPr>
          <w:rFonts w:ascii="Times New Roman" w:hAnsi="Times New Roman" w:cs="Times New Roman"/>
          <w:sz w:val="24"/>
          <w:szCs w:val="24"/>
        </w:rPr>
        <w:t>Vicálvaro</w:t>
      </w:r>
      <w:proofErr w:type="spellEnd"/>
      <w:r w:rsidR="003D0915">
        <w:rPr>
          <w:rFonts w:ascii="Times New Roman" w:hAnsi="Times New Roman" w:cs="Times New Roman"/>
          <w:sz w:val="24"/>
          <w:szCs w:val="24"/>
        </w:rPr>
        <w:t>.</w:t>
      </w:r>
    </w:p>
    <w:p w:rsidR="00CD43B5" w:rsidRDefault="00DA369A" w:rsidP="000246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55B">
        <w:rPr>
          <w:rFonts w:ascii="Times New Roman" w:hAnsi="Times New Roman" w:cs="Times New Roman"/>
          <w:sz w:val="24"/>
          <w:szCs w:val="24"/>
        </w:rPr>
        <w:t>25 de febrero</w:t>
      </w:r>
      <w:r w:rsidR="002D23DB" w:rsidRPr="00B3555B">
        <w:rPr>
          <w:rFonts w:ascii="Times New Roman" w:hAnsi="Times New Roman" w:cs="Times New Roman"/>
          <w:sz w:val="24"/>
          <w:szCs w:val="24"/>
        </w:rPr>
        <w:t xml:space="preserve"> de 201</w:t>
      </w:r>
      <w:r w:rsidR="00CD43B5">
        <w:rPr>
          <w:rFonts w:ascii="Times New Roman" w:hAnsi="Times New Roman" w:cs="Times New Roman"/>
          <w:sz w:val="24"/>
          <w:szCs w:val="24"/>
        </w:rPr>
        <w:t>6</w:t>
      </w:r>
      <w:r w:rsidR="00B3555B">
        <w:rPr>
          <w:rFonts w:ascii="Times New Roman" w:hAnsi="Times New Roman" w:cs="Times New Roman"/>
          <w:sz w:val="24"/>
          <w:szCs w:val="24"/>
        </w:rPr>
        <w:t xml:space="preserve"> (</w:t>
      </w:r>
      <w:r w:rsidR="00CD43B5">
        <w:rPr>
          <w:rFonts w:ascii="Times New Roman" w:hAnsi="Times New Roman" w:cs="Times New Roman"/>
          <w:sz w:val="24"/>
          <w:szCs w:val="24"/>
        </w:rPr>
        <w:t>5</w:t>
      </w:r>
      <w:r w:rsidR="00B3555B">
        <w:rPr>
          <w:rFonts w:ascii="Times New Roman" w:hAnsi="Times New Roman" w:cs="Times New Roman"/>
          <w:sz w:val="24"/>
          <w:szCs w:val="24"/>
        </w:rPr>
        <w:t xml:space="preserve"> horas)</w:t>
      </w:r>
      <w:r w:rsidR="00E47803">
        <w:rPr>
          <w:rFonts w:ascii="Times New Roman" w:hAnsi="Times New Roman" w:cs="Times New Roman"/>
          <w:sz w:val="24"/>
          <w:szCs w:val="24"/>
        </w:rPr>
        <w:t xml:space="preserve">. </w:t>
      </w:r>
      <w:r w:rsidR="0020122E">
        <w:rPr>
          <w:rFonts w:ascii="Times New Roman" w:hAnsi="Times New Roman" w:cs="Times New Roman"/>
          <w:sz w:val="24"/>
          <w:szCs w:val="24"/>
        </w:rPr>
        <w:t xml:space="preserve"> Aula 105. Edificio Aulario</w:t>
      </w:r>
      <w:r w:rsidR="003D0915">
        <w:rPr>
          <w:rFonts w:ascii="Times New Roman" w:hAnsi="Times New Roman" w:cs="Times New Roman"/>
          <w:sz w:val="24"/>
          <w:szCs w:val="24"/>
        </w:rPr>
        <w:t xml:space="preserve">. Campus de </w:t>
      </w:r>
      <w:proofErr w:type="spellStart"/>
      <w:r w:rsidR="003D0915">
        <w:rPr>
          <w:rFonts w:ascii="Times New Roman" w:hAnsi="Times New Roman" w:cs="Times New Roman"/>
          <w:sz w:val="24"/>
          <w:szCs w:val="24"/>
        </w:rPr>
        <w:t>Vicálvaro</w:t>
      </w:r>
      <w:proofErr w:type="spellEnd"/>
      <w:r w:rsidR="003D0915">
        <w:rPr>
          <w:rFonts w:ascii="Times New Roman" w:hAnsi="Times New Roman" w:cs="Times New Roman"/>
          <w:sz w:val="24"/>
          <w:szCs w:val="24"/>
        </w:rPr>
        <w:t>.</w:t>
      </w:r>
    </w:p>
    <w:p w:rsidR="0002462C" w:rsidRPr="00B3555B" w:rsidRDefault="003973CA" w:rsidP="000246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</w:t>
      </w:r>
      <w:r w:rsidR="002D23DB" w:rsidRPr="00B3555B">
        <w:rPr>
          <w:rFonts w:ascii="Times New Roman" w:hAnsi="Times New Roman" w:cs="Times New Roman"/>
          <w:sz w:val="24"/>
          <w:szCs w:val="24"/>
        </w:rPr>
        <w:t xml:space="preserve"> de marzo de 201</w:t>
      </w:r>
      <w:r w:rsidR="00CD43B5">
        <w:rPr>
          <w:rFonts w:ascii="Times New Roman" w:hAnsi="Times New Roman" w:cs="Times New Roman"/>
          <w:sz w:val="24"/>
          <w:szCs w:val="24"/>
        </w:rPr>
        <w:t>6</w:t>
      </w:r>
      <w:r w:rsidR="002D23DB" w:rsidRPr="00B355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(5</w:t>
      </w:r>
      <w:r w:rsidR="00B3555B">
        <w:rPr>
          <w:rFonts w:ascii="Times New Roman" w:hAnsi="Times New Roman" w:cs="Times New Roman"/>
          <w:sz w:val="24"/>
          <w:szCs w:val="24"/>
        </w:rPr>
        <w:t xml:space="preserve"> horas)</w:t>
      </w:r>
      <w:r w:rsidR="00E47803">
        <w:rPr>
          <w:rFonts w:ascii="Times New Roman" w:hAnsi="Times New Roman" w:cs="Times New Roman"/>
          <w:sz w:val="24"/>
          <w:szCs w:val="24"/>
        </w:rPr>
        <w:t xml:space="preserve">. </w:t>
      </w:r>
      <w:r w:rsidR="0020122E">
        <w:rPr>
          <w:rFonts w:ascii="Times New Roman" w:hAnsi="Times New Roman" w:cs="Times New Roman"/>
          <w:sz w:val="24"/>
          <w:szCs w:val="24"/>
        </w:rPr>
        <w:t>Aula 105. Edificio Aulario</w:t>
      </w:r>
      <w:r w:rsidR="003D0915">
        <w:rPr>
          <w:rFonts w:ascii="Times New Roman" w:hAnsi="Times New Roman" w:cs="Times New Roman"/>
          <w:sz w:val="24"/>
          <w:szCs w:val="24"/>
        </w:rPr>
        <w:t xml:space="preserve">. Campus de </w:t>
      </w:r>
      <w:proofErr w:type="spellStart"/>
      <w:r w:rsidR="003D0915">
        <w:rPr>
          <w:rFonts w:ascii="Times New Roman" w:hAnsi="Times New Roman" w:cs="Times New Roman"/>
          <w:sz w:val="24"/>
          <w:szCs w:val="24"/>
        </w:rPr>
        <w:t>Vicálvaro</w:t>
      </w:r>
      <w:proofErr w:type="spellEnd"/>
      <w:r w:rsidR="003D0915">
        <w:rPr>
          <w:rFonts w:ascii="Times New Roman" w:hAnsi="Times New Roman" w:cs="Times New Roman"/>
          <w:sz w:val="24"/>
          <w:szCs w:val="24"/>
        </w:rPr>
        <w:t>.</w:t>
      </w:r>
    </w:p>
    <w:p w:rsidR="00B3555B" w:rsidRPr="00B3555B" w:rsidRDefault="00CD43B5" w:rsidP="000246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2D23DB" w:rsidRPr="00B3555B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abril</w:t>
      </w:r>
      <w:r w:rsidR="002D23DB" w:rsidRPr="00B3555B">
        <w:rPr>
          <w:rFonts w:ascii="Times New Roman" w:hAnsi="Times New Roman" w:cs="Times New Roman"/>
          <w:sz w:val="24"/>
          <w:szCs w:val="24"/>
        </w:rPr>
        <w:t xml:space="preserve"> de 201</w:t>
      </w:r>
      <w:r>
        <w:rPr>
          <w:rFonts w:ascii="Times New Roman" w:hAnsi="Times New Roman" w:cs="Times New Roman"/>
          <w:sz w:val="24"/>
          <w:szCs w:val="24"/>
        </w:rPr>
        <w:t xml:space="preserve">6 </w:t>
      </w:r>
      <w:r w:rsidR="003973CA">
        <w:rPr>
          <w:rFonts w:ascii="Times New Roman" w:hAnsi="Times New Roman" w:cs="Times New Roman"/>
          <w:sz w:val="24"/>
          <w:szCs w:val="24"/>
        </w:rPr>
        <w:t>(5</w:t>
      </w:r>
      <w:r w:rsidR="00B3555B">
        <w:rPr>
          <w:rFonts w:ascii="Times New Roman" w:hAnsi="Times New Roman" w:cs="Times New Roman"/>
          <w:sz w:val="24"/>
          <w:szCs w:val="24"/>
        </w:rPr>
        <w:t xml:space="preserve"> horas)</w:t>
      </w:r>
      <w:r w:rsidR="00E47803">
        <w:rPr>
          <w:rFonts w:ascii="Times New Roman" w:hAnsi="Times New Roman" w:cs="Times New Roman"/>
          <w:sz w:val="24"/>
          <w:szCs w:val="24"/>
        </w:rPr>
        <w:t xml:space="preserve">. </w:t>
      </w:r>
      <w:r w:rsidR="0020122E">
        <w:rPr>
          <w:rFonts w:ascii="Times New Roman" w:hAnsi="Times New Roman" w:cs="Times New Roman"/>
          <w:sz w:val="24"/>
          <w:szCs w:val="24"/>
        </w:rPr>
        <w:t>Aula 105. Edificio Aulario</w:t>
      </w:r>
      <w:r w:rsidR="003D0915">
        <w:rPr>
          <w:rFonts w:ascii="Times New Roman" w:hAnsi="Times New Roman" w:cs="Times New Roman"/>
          <w:sz w:val="24"/>
          <w:szCs w:val="24"/>
        </w:rPr>
        <w:t xml:space="preserve">. Campus de </w:t>
      </w:r>
      <w:proofErr w:type="spellStart"/>
      <w:r w:rsidR="003D0915">
        <w:rPr>
          <w:rFonts w:ascii="Times New Roman" w:hAnsi="Times New Roman" w:cs="Times New Roman"/>
          <w:sz w:val="24"/>
          <w:szCs w:val="24"/>
        </w:rPr>
        <w:t>Vicálvaro</w:t>
      </w:r>
      <w:proofErr w:type="spellEnd"/>
      <w:r w:rsidR="003D0915">
        <w:rPr>
          <w:rFonts w:ascii="Times New Roman" w:hAnsi="Times New Roman" w:cs="Times New Roman"/>
          <w:sz w:val="24"/>
          <w:szCs w:val="24"/>
        </w:rPr>
        <w:t>.</w:t>
      </w:r>
    </w:p>
    <w:p w:rsidR="00B3555B" w:rsidRDefault="00B3555B" w:rsidP="000246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514D" w:rsidRDefault="00B3555B" w:rsidP="00E4514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="00E47803">
        <w:rPr>
          <w:rFonts w:ascii="Times New Roman" w:hAnsi="Times New Roman" w:cs="Times New Roman"/>
          <w:b/>
          <w:sz w:val="24"/>
          <w:szCs w:val="24"/>
        </w:rPr>
        <w:t>ROFESORES QUE PARTICIPAN EN EL SEM</w:t>
      </w:r>
      <w:r w:rsidR="003973CA">
        <w:rPr>
          <w:rFonts w:ascii="Times New Roman" w:hAnsi="Times New Roman" w:cs="Times New Roman"/>
          <w:b/>
          <w:sz w:val="24"/>
          <w:szCs w:val="24"/>
        </w:rPr>
        <w:t>I</w:t>
      </w:r>
      <w:r w:rsidR="00E47803">
        <w:rPr>
          <w:rFonts w:ascii="Times New Roman" w:hAnsi="Times New Roman" w:cs="Times New Roman"/>
          <w:b/>
          <w:sz w:val="24"/>
          <w:szCs w:val="24"/>
        </w:rPr>
        <w:t>NARIO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3772CC">
        <w:rPr>
          <w:rFonts w:ascii="Times New Roman" w:hAnsi="Times New Roman" w:cs="Times New Roman"/>
          <w:b/>
          <w:sz w:val="24"/>
          <w:szCs w:val="24"/>
        </w:rPr>
        <w:tab/>
      </w:r>
    </w:p>
    <w:p w:rsidR="00E4514D" w:rsidRPr="00E4514D" w:rsidRDefault="00E4514D" w:rsidP="00E4514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0BC8">
        <w:rPr>
          <w:rFonts w:ascii="Times New Roman" w:hAnsi="Times New Roman" w:cs="Times New Roman"/>
          <w:b/>
          <w:sz w:val="24"/>
          <w:szCs w:val="24"/>
          <w:lang w:val="en-US"/>
        </w:rPr>
        <w:t>P</w:t>
      </w:r>
      <w:r w:rsidR="00B3555B" w:rsidRPr="009D0BC8">
        <w:rPr>
          <w:rFonts w:ascii="Times New Roman" w:hAnsi="Times New Roman" w:cs="Times New Roman"/>
          <w:b/>
          <w:sz w:val="24"/>
          <w:szCs w:val="24"/>
          <w:lang w:val="en-US"/>
        </w:rPr>
        <w:t>rof. Dr. Rainer Arnold.</w:t>
      </w:r>
      <w:r w:rsidR="00B3555B" w:rsidRPr="009D0B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B3555B" w:rsidRPr="009D0BC8">
        <w:rPr>
          <w:rFonts w:ascii="Times New Roman" w:hAnsi="Times New Roman" w:cs="Times New Roman"/>
          <w:sz w:val="24"/>
          <w:szCs w:val="24"/>
          <w:lang w:val="en-US"/>
        </w:rPr>
        <w:t xml:space="preserve">(2 </w:t>
      </w:r>
      <w:proofErr w:type="spellStart"/>
      <w:r w:rsidR="00B3555B" w:rsidRPr="009D0BC8">
        <w:rPr>
          <w:rFonts w:ascii="Times New Roman" w:hAnsi="Times New Roman" w:cs="Times New Roman"/>
          <w:sz w:val="24"/>
          <w:szCs w:val="24"/>
          <w:lang w:val="en-US"/>
        </w:rPr>
        <w:t>horas</w:t>
      </w:r>
      <w:proofErr w:type="spellEnd"/>
      <w:r w:rsidR="00B3555B" w:rsidRPr="009D0BC8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9D0BC8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E4514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D0BC8">
        <w:rPr>
          <w:rFonts w:ascii="Times New Roman" w:hAnsi="Times New Roman"/>
          <w:sz w:val="24"/>
          <w:szCs w:val="24"/>
        </w:rPr>
        <w:t>Prof. Dr. Dr. h. c.,</w:t>
      </w:r>
      <w:r w:rsidRPr="009D0BC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D0BC8">
        <w:rPr>
          <w:rFonts w:ascii="Times New Roman" w:hAnsi="Times New Roman"/>
          <w:sz w:val="24"/>
          <w:szCs w:val="24"/>
        </w:rPr>
        <w:t>Catédratico</w:t>
      </w:r>
      <w:proofErr w:type="spellEnd"/>
      <w:r w:rsidRPr="009D0BC8">
        <w:rPr>
          <w:rFonts w:ascii="Times New Roman" w:hAnsi="Times New Roman"/>
          <w:sz w:val="24"/>
          <w:szCs w:val="24"/>
        </w:rPr>
        <w:t xml:space="preserve"> Jean </w:t>
      </w:r>
      <w:proofErr w:type="spellStart"/>
      <w:r w:rsidRPr="009D0BC8">
        <w:rPr>
          <w:rFonts w:ascii="Times New Roman" w:hAnsi="Times New Roman"/>
          <w:sz w:val="24"/>
          <w:szCs w:val="24"/>
        </w:rPr>
        <w:t>Monnet</w:t>
      </w:r>
      <w:proofErr w:type="spellEnd"/>
      <w:r w:rsidRPr="009D0BC8">
        <w:rPr>
          <w:rFonts w:ascii="Times New Roman" w:hAnsi="Times New Roman"/>
          <w:sz w:val="24"/>
          <w:szCs w:val="24"/>
        </w:rPr>
        <w:t xml:space="preserve">. Univ. </w:t>
      </w:r>
      <w:proofErr w:type="gramStart"/>
      <w:r w:rsidRPr="009D0BC8">
        <w:rPr>
          <w:rFonts w:ascii="Times New Roman" w:hAnsi="Times New Roman"/>
          <w:sz w:val="24"/>
          <w:szCs w:val="24"/>
        </w:rPr>
        <w:t>de</w:t>
      </w:r>
      <w:proofErr w:type="gramEnd"/>
      <w:r w:rsidRPr="009D0B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0BC8">
        <w:rPr>
          <w:rFonts w:ascii="Times New Roman" w:hAnsi="Times New Roman"/>
          <w:sz w:val="24"/>
          <w:szCs w:val="24"/>
        </w:rPr>
        <w:t>Regensburg</w:t>
      </w:r>
      <w:proofErr w:type="spellEnd"/>
      <w:r w:rsidRPr="009D0BC8">
        <w:rPr>
          <w:rFonts w:ascii="Times New Roman" w:hAnsi="Times New Roman"/>
          <w:sz w:val="24"/>
          <w:szCs w:val="24"/>
        </w:rPr>
        <w:t>/Ratisbona (Alemania).</w:t>
      </w:r>
    </w:p>
    <w:p w:rsidR="00E4514D" w:rsidRDefault="003A69A3" w:rsidP="00E451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14D">
        <w:rPr>
          <w:rFonts w:ascii="Times New Roman" w:hAnsi="Times New Roman" w:cs="Times New Roman"/>
          <w:b/>
          <w:sz w:val="24"/>
          <w:szCs w:val="24"/>
        </w:rPr>
        <w:t xml:space="preserve">Prof. Dr. </w:t>
      </w:r>
      <w:proofErr w:type="spellStart"/>
      <w:r w:rsidRPr="00E4514D">
        <w:rPr>
          <w:rFonts w:ascii="Times New Roman" w:hAnsi="Times New Roman" w:cs="Times New Roman"/>
          <w:b/>
          <w:sz w:val="24"/>
          <w:szCs w:val="24"/>
        </w:rPr>
        <w:t>Boguslaw</w:t>
      </w:r>
      <w:proofErr w:type="spellEnd"/>
      <w:r w:rsidRPr="00E4514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4514D">
        <w:rPr>
          <w:rFonts w:ascii="Times New Roman" w:hAnsi="Times New Roman" w:cs="Times New Roman"/>
          <w:b/>
          <w:sz w:val="24"/>
          <w:szCs w:val="24"/>
        </w:rPr>
        <w:t>Banaszak</w:t>
      </w:r>
      <w:proofErr w:type="spellEnd"/>
      <w:r w:rsidR="00E4514D">
        <w:rPr>
          <w:rFonts w:ascii="Times New Roman" w:hAnsi="Times New Roman" w:cs="Times New Roman"/>
          <w:sz w:val="24"/>
          <w:szCs w:val="24"/>
        </w:rPr>
        <w:t xml:space="preserve"> (2 horas).</w:t>
      </w:r>
      <w:r w:rsidR="00E4514D" w:rsidRPr="00E4514D">
        <w:rPr>
          <w:rFonts w:ascii="Times New Roman" w:hAnsi="Times New Roman" w:cs="Times New Roman"/>
          <w:sz w:val="24"/>
          <w:szCs w:val="24"/>
        </w:rPr>
        <w:t xml:space="preserve"> </w:t>
      </w:r>
      <w:r w:rsidR="00E4514D">
        <w:rPr>
          <w:rFonts w:ascii="Times New Roman" w:hAnsi="Times New Roman" w:cs="Times New Roman"/>
          <w:sz w:val="24"/>
          <w:szCs w:val="24"/>
        </w:rPr>
        <w:t xml:space="preserve">Prof. </w:t>
      </w:r>
      <w:r w:rsidR="00E4514D" w:rsidRPr="009D0BC8">
        <w:rPr>
          <w:rFonts w:ascii="Times New Roman" w:hAnsi="Times New Roman"/>
          <w:sz w:val="24"/>
          <w:szCs w:val="24"/>
        </w:rPr>
        <w:t xml:space="preserve">Dr. </w:t>
      </w:r>
      <w:proofErr w:type="spellStart"/>
      <w:r w:rsidR="00E4514D" w:rsidRPr="009D0BC8">
        <w:rPr>
          <w:rFonts w:ascii="Times New Roman" w:hAnsi="Times New Roman"/>
          <w:sz w:val="24"/>
          <w:szCs w:val="24"/>
        </w:rPr>
        <w:t>iur</w:t>
      </w:r>
      <w:proofErr w:type="spellEnd"/>
      <w:r w:rsidR="00E4514D" w:rsidRPr="009D0BC8">
        <w:rPr>
          <w:rFonts w:ascii="Times New Roman" w:hAnsi="Times New Roman"/>
          <w:sz w:val="24"/>
          <w:szCs w:val="24"/>
        </w:rPr>
        <w:t xml:space="preserve">., Dr. </w:t>
      </w:r>
      <w:proofErr w:type="spellStart"/>
      <w:r w:rsidR="00E4514D" w:rsidRPr="009D0BC8">
        <w:rPr>
          <w:rFonts w:ascii="Times New Roman" w:hAnsi="Times New Roman"/>
          <w:sz w:val="24"/>
          <w:szCs w:val="24"/>
        </w:rPr>
        <w:t>h.c</w:t>
      </w:r>
      <w:proofErr w:type="spellEnd"/>
      <w:r w:rsidR="00E4514D" w:rsidRPr="009D0BC8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E4514D" w:rsidRPr="009D0BC8">
        <w:rPr>
          <w:rFonts w:ascii="Times New Roman" w:hAnsi="Times New Roman"/>
          <w:sz w:val="24"/>
          <w:szCs w:val="24"/>
        </w:rPr>
        <w:t>mult</w:t>
      </w:r>
      <w:proofErr w:type="spellEnd"/>
      <w:r w:rsidR="00E4514D" w:rsidRPr="009D0BC8">
        <w:rPr>
          <w:rFonts w:ascii="Times New Roman" w:hAnsi="Times New Roman"/>
          <w:sz w:val="24"/>
          <w:szCs w:val="24"/>
        </w:rPr>
        <w:t>., Catedrático de Derecho Constitucional Europeo de la Universidad de Wroclaw (</w:t>
      </w:r>
      <w:proofErr w:type="spellStart"/>
      <w:r w:rsidR="00E4514D" w:rsidRPr="009D0BC8">
        <w:rPr>
          <w:rFonts w:ascii="Times New Roman" w:hAnsi="Times New Roman"/>
          <w:sz w:val="24"/>
          <w:szCs w:val="24"/>
        </w:rPr>
        <w:t>Poland</w:t>
      </w:r>
      <w:proofErr w:type="spellEnd"/>
      <w:r w:rsidR="00E4514D" w:rsidRPr="009D0BC8">
        <w:rPr>
          <w:rFonts w:ascii="Times New Roman" w:hAnsi="Times New Roman"/>
          <w:sz w:val="24"/>
          <w:szCs w:val="24"/>
        </w:rPr>
        <w:t>).</w:t>
      </w:r>
    </w:p>
    <w:p w:rsidR="00E4514D" w:rsidRDefault="00E4514D" w:rsidP="00E451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0BC8">
        <w:rPr>
          <w:rFonts w:ascii="Times New Roman" w:hAnsi="Times New Roman" w:cs="Times New Roman"/>
          <w:b/>
          <w:sz w:val="24"/>
          <w:szCs w:val="24"/>
          <w:lang w:val="en-US"/>
        </w:rPr>
        <w:t xml:space="preserve">Prof. Dr. </w:t>
      </w:r>
      <w:r w:rsidRPr="00E4514D">
        <w:rPr>
          <w:rFonts w:ascii="Times New Roman" w:hAnsi="Times New Roman" w:cs="Times New Roman"/>
          <w:b/>
          <w:sz w:val="24"/>
          <w:szCs w:val="24"/>
          <w:lang w:val="en-US"/>
        </w:rPr>
        <w:t xml:space="preserve">Prof. Dr. </w:t>
      </w:r>
      <w:proofErr w:type="spellStart"/>
      <w:r w:rsidRPr="00E4514D">
        <w:rPr>
          <w:rFonts w:ascii="Times New Roman" w:hAnsi="Times New Roman" w:cs="Times New Roman"/>
          <w:b/>
          <w:sz w:val="24"/>
          <w:szCs w:val="24"/>
          <w:lang w:val="en-US"/>
        </w:rPr>
        <w:t>Juri</w:t>
      </w:r>
      <w:proofErr w:type="spellEnd"/>
      <w:r w:rsidRPr="00E4514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E4514D">
        <w:rPr>
          <w:rFonts w:ascii="Times New Roman" w:hAnsi="Times New Roman" w:cs="Times New Roman"/>
          <w:b/>
          <w:sz w:val="24"/>
          <w:szCs w:val="24"/>
          <w:lang w:val="en-US"/>
        </w:rPr>
        <w:t>Boshytskiy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D0BC8">
        <w:rPr>
          <w:rFonts w:ascii="Times New Roman" w:hAnsi="Times New Roman" w:cs="Times New Roman"/>
          <w:sz w:val="24"/>
          <w:szCs w:val="24"/>
          <w:lang w:val="en-US"/>
        </w:rPr>
        <w:t xml:space="preserve">(2 </w:t>
      </w:r>
      <w:proofErr w:type="spellStart"/>
      <w:r w:rsidRPr="009D0BC8">
        <w:rPr>
          <w:rFonts w:ascii="Times New Roman" w:hAnsi="Times New Roman" w:cs="Times New Roman"/>
          <w:sz w:val="24"/>
          <w:szCs w:val="24"/>
          <w:lang w:val="en-US"/>
        </w:rPr>
        <w:t>horas</w:t>
      </w:r>
      <w:proofErr w:type="spellEnd"/>
      <w:r w:rsidRPr="009D0BC8">
        <w:rPr>
          <w:rFonts w:ascii="Times New Roman" w:hAnsi="Times New Roman" w:cs="Times New Roman"/>
          <w:sz w:val="24"/>
          <w:szCs w:val="24"/>
          <w:lang w:val="en-US"/>
        </w:rPr>
        <w:t>).</w:t>
      </w:r>
      <w:proofErr w:type="gramEnd"/>
      <w:r w:rsidRPr="009D0B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Rector de la Universidad de Kiev. Ucrania.</w:t>
      </w:r>
    </w:p>
    <w:p w:rsidR="00E4514D" w:rsidRPr="00E4514D" w:rsidRDefault="00B3555B" w:rsidP="00E451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14D">
        <w:rPr>
          <w:rFonts w:ascii="Times New Roman" w:hAnsi="Times New Roman" w:cs="Times New Roman"/>
          <w:b/>
          <w:sz w:val="24"/>
          <w:szCs w:val="24"/>
        </w:rPr>
        <w:t xml:space="preserve">Prof. Dr. </w:t>
      </w:r>
      <w:proofErr w:type="spellStart"/>
      <w:r w:rsidRPr="00E4514D">
        <w:rPr>
          <w:rFonts w:ascii="Times New Roman" w:hAnsi="Times New Roman" w:cs="Times New Roman"/>
          <w:b/>
          <w:sz w:val="24"/>
          <w:szCs w:val="24"/>
        </w:rPr>
        <w:t>Eugen</w:t>
      </w:r>
      <w:proofErr w:type="spellEnd"/>
      <w:r w:rsidRPr="00E4514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4514D">
        <w:rPr>
          <w:rFonts w:ascii="Times New Roman" w:hAnsi="Times New Roman" w:cs="Times New Roman"/>
          <w:b/>
          <w:sz w:val="24"/>
          <w:szCs w:val="24"/>
        </w:rPr>
        <w:t>Chelaru</w:t>
      </w:r>
      <w:proofErr w:type="spellEnd"/>
      <w:r w:rsidRPr="0002462C">
        <w:rPr>
          <w:rFonts w:ascii="Times New Roman" w:hAnsi="Times New Roman" w:cs="Times New Roman"/>
          <w:sz w:val="24"/>
          <w:szCs w:val="24"/>
        </w:rPr>
        <w:t xml:space="preserve"> (2 horas)</w:t>
      </w:r>
      <w:r w:rsidR="00E4514D">
        <w:rPr>
          <w:rFonts w:ascii="Times New Roman" w:hAnsi="Times New Roman" w:cs="Times New Roman"/>
          <w:sz w:val="24"/>
          <w:szCs w:val="24"/>
        </w:rPr>
        <w:t>.</w:t>
      </w:r>
      <w:r w:rsidR="00E4514D" w:rsidRPr="00E4514D">
        <w:rPr>
          <w:rFonts w:ascii="Times New Roman" w:hAnsi="Times New Roman" w:cs="Times New Roman"/>
          <w:sz w:val="24"/>
          <w:szCs w:val="24"/>
        </w:rPr>
        <w:t xml:space="preserve"> </w:t>
      </w:r>
      <w:r w:rsidR="00E4514D">
        <w:rPr>
          <w:rFonts w:ascii="Times New Roman" w:hAnsi="Times New Roman" w:cs="Times New Roman"/>
          <w:sz w:val="24"/>
          <w:szCs w:val="24"/>
        </w:rPr>
        <w:t xml:space="preserve">Prof. Dr. y Decano de la Facultad de Derecho y Ciencias Administrativas, Universidad de </w:t>
      </w:r>
      <w:proofErr w:type="spellStart"/>
      <w:r w:rsidR="00E4514D">
        <w:rPr>
          <w:rFonts w:ascii="Times New Roman" w:hAnsi="Times New Roman" w:cs="Times New Roman"/>
          <w:sz w:val="24"/>
          <w:szCs w:val="24"/>
        </w:rPr>
        <w:t>Pitesti</w:t>
      </w:r>
      <w:proofErr w:type="spellEnd"/>
      <w:r w:rsidR="00E4514D">
        <w:rPr>
          <w:rFonts w:ascii="Times New Roman" w:hAnsi="Times New Roman" w:cs="Times New Roman"/>
          <w:sz w:val="24"/>
          <w:szCs w:val="24"/>
        </w:rPr>
        <w:t xml:space="preserve">, (Rumanía). </w:t>
      </w:r>
    </w:p>
    <w:p w:rsidR="00E4514D" w:rsidRPr="009D0BC8" w:rsidRDefault="00B3555B" w:rsidP="00E4514D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9D0BC8">
        <w:rPr>
          <w:rFonts w:ascii="Times New Roman" w:hAnsi="Times New Roman" w:cs="Times New Roman"/>
          <w:b/>
          <w:sz w:val="24"/>
          <w:szCs w:val="24"/>
          <w:lang w:val="en-US"/>
        </w:rPr>
        <w:t xml:space="preserve">Prof. Dr. </w:t>
      </w:r>
      <w:proofErr w:type="spellStart"/>
      <w:r w:rsidRPr="009D0BC8">
        <w:rPr>
          <w:rFonts w:ascii="Times New Roman" w:hAnsi="Times New Roman" w:cs="Times New Roman"/>
          <w:b/>
          <w:sz w:val="24"/>
          <w:szCs w:val="24"/>
          <w:lang w:val="en-US"/>
        </w:rPr>
        <w:t>Heribert</w:t>
      </w:r>
      <w:proofErr w:type="spellEnd"/>
      <w:r w:rsidRPr="009D0BC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Franz </w:t>
      </w:r>
      <w:proofErr w:type="spellStart"/>
      <w:r w:rsidRPr="009D0BC8">
        <w:rPr>
          <w:rFonts w:ascii="Times New Roman" w:hAnsi="Times New Roman" w:cs="Times New Roman"/>
          <w:b/>
          <w:sz w:val="24"/>
          <w:szCs w:val="24"/>
          <w:lang w:val="en-US"/>
        </w:rPr>
        <w:t>Koeck</w:t>
      </w:r>
      <w:proofErr w:type="spellEnd"/>
      <w:r w:rsidRPr="009D0BC8">
        <w:rPr>
          <w:rFonts w:ascii="Times New Roman" w:hAnsi="Times New Roman" w:cs="Times New Roman"/>
          <w:sz w:val="24"/>
          <w:szCs w:val="24"/>
          <w:lang w:val="en-US"/>
        </w:rPr>
        <w:t xml:space="preserve"> (4 </w:t>
      </w:r>
      <w:proofErr w:type="spellStart"/>
      <w:r w:rsidRPr="009D0BC8">
        <w:rPr>
          <w:rFonts w:ascii="Times New Roman" w:hAnsi="Times New Roman" w:cs="Times New Roman"/>
          <w:sz w:val="24"/>
          <w:szCs w:val="24"/>
          <w:lang w:val="en-US"/>
        </w:rPr>
        <w:t>horas</w:t>
      </w:r>
      <w:proofErr w:type="spellEnd"/>
      <w:r w:rsidRPr="009D0BC8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E4514D" w:rsidRPr="009D0BC8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="00E4514D" w:rsidRPr="00E4514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E4514D">
        <w:rPr>
          <w:rFonts w:ascii="Times New Roman" w:hAnsi="Times New Roman"/>
          <w:sz w:val="24"/>
          <w:szCs w:val="24"/>
          <w:lang w:val="en-US"/>
        </w:rPr>
        <w:t>Prof.</w:t>
      </w:r>
      <w:r w:rsidR="00E4514D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="00E4514D">
        <w:rPr>
          <w:rFonts w:ascii="Times New Roman" w:hAnsi="Times New Roman"/>
          <w:sz w:val="24"/>
          <w:szCs w:val="24"/>
          <w:lang w:val="en-GB"/>
        </w:rPr>
        <w:t>Dr.</w:t>
      </w:r>
      <w:proofErr w:type="spellEnd"/>
      <w:r w:rsidR="00E4514D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proofErr w:type="gramStart"/>
      <w:r w:rsidR="00E4514D">
        <w:rPr>
          <w:rFonts w:ascii="Times New Roman" w:hAnsi="Times New Roman"/>
          <w:sz w:val="24"/>
          <w:szCs w:val="24"/>
          <w:lang w:val="en-GB"/>
        </w:rPr>
        <w:t>iur</w:t>
      </w:r>
      <w:proofErr w:type="spellEnd"/>
      <w:proofErr w:type="gramEnd"/>
      <w:r w:rsidR="00E4514D">
        <w:rPr>
          <w:rFonts w:ascii="Times New Roman" w:hAnsi="Times New Roman"/>
          <w:sz w:val="24"/>
          <w:szCs w:val="24"/>
          <w:lang w:val="en-GB"/>
        </w:rPr>
        <w:t>. (</w:t>
      </w:r>
      <w:smartTag w:uri="urn:schemas-microsoft-com:office:smarttags" w:element="City">
        <w:smartTag w:uri="urn:schemas-microsoft-com:office:smarttags" w:element="place">
          <w:r w:rsidR="00E4514D">
            <w:rPr>
              <w:rFonts w:ascii="Times New Roman" w:hAnsi="Times New Roman"/>
              <w:sz w:val="24"/>
              <w:szCs w:val="24"/>
              <w:lang w:val="en-GB"/>
            </w:rPr>
            <w:t>Vienna</w:t>
          </w:r>
        </w:smartTag>
      </w:smartTag>
      <w:r w:rsidR="00E4514D">
        <w:rPr>
          <w:rFonts w:ascii="Times New Roman" w:hAnsi="Times New Roman"/>
          <w:sz w:val="24"/>
          <w:szCs w:val="24"/>
          <w:lang w:val="en-GB"/>
        </w:rPr>
        <w:t>), M.C.L. (</w:t>
      </w:r>
      <w:smartTag w:uri="urn:schemas-microsoft-com:office:smarttags" w:element="City">
        <w:smartTag w:uri="urn:schemas-microsoft-com:office:smarttags" w:element="place">
          <w:r w:rsidR="00E4514D">
            <w:rPr>
              <w:rFonts w:ascii="Times New Roman" w:hAnsi="Times New Roman"/>
              <w:sz w:val="24"/>
              <w:szCs w:val="24"/>
              <w:lang w:val="en-GB"/>
            </w:rPr>
            <w:t xml:space="preserve">Ann </w:t>
          </w:r>
          <w:proofErr w:type="spellStart"/>
          <w:r w:rsidR="00E4514D">
            <w:rPr>
              <w:rFonts w:ascii="Times New Roman" w:hAnsi="Times New Roman"/>
              <w:sz w:val="24"/>
              <w:szCs w:val="24"/>
              <w:lang w:val="en-GB"/>
            </w:rPr>
            <w:t>Arbor</w:t>
          </w:r>
        </w:smartTag>
      </w:smartTag>
      <w:proofErr w:type="spellEnd"/>
      <w:r w:rsidR="00E4514D">
        <w:rPr>
          <w:rFonts w:ascii="Times New Roman" w:hAnsi="Times New Roman"/>
          <w:sz w:val="24"/>
          <w:szCs w:val="24"/>
          <w:lang w:val="en-GB"/>
        </w:rPr>
        <w:t xml:space="preserve">), </w:t>
      </w:r>
      <w:proofErr w:type="spellStart"/>
      <w:r w:rsidR="00E4514D">
        <w:rPr>
          <w:rFonts w:ascii="Times New Roman" w:hAnsi="Times New Roman"/>
          <w:sz w:val="24"/>
          <w:szCs w:val="24"/>
          <w:lang w:val="en-GB"/>
        </w:rPr>
        <w:t>Dr.</w:t>
      </w:r>
      <w:proofErr w:type="spellEnd"/>
      <w:r w:rsidR="00E4514D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proofErr w:type="gramStart"/>
      <w:r w:rsidR="00E4514D">
        <w:rPr>
          <w:rFonts w:ascii="Times New Roman" w:hAnsi="Times New Roman"/>
          <w:sz w:val="24"/>
          <w:szCs w:val="24"/>
          <w:lang w:val="en-GB"/>
        </w:rPr>
        <w:t>h.c</w:t>
      </w:r>
      <w:proofErr w:type="spellEnd"/>
      <w:proofErr w:type="gramEnd"/>
      <w:r w:rsidR="00E4514D">
        <w:rPr>
          <w:rFonts w:ascii="Times New Roman" w:hAnsi="Times New Roman"/>
          <w:sz w:val="24"/>
          <w:szCs w:val="24"/>
          <w:lang w:val="en-GB"/>
        </w:rPr>
        <w:t>. (</w:t>
      </w:r>
      <w:proofErr w:type="spellStart"/>
      <w:smartTag w:uri="urn:schemas-microsoft-com:office:smarttags" w:element="City">
        <w:smartTag w:uri="urn:schemas-microsoft-com:office:smarttags" w:element="place">
          <w:r w:rsidR="00E4514D">
            <w:rPr>
              <w:rFonts w:ascii="Times New Roman" w:hAnsi="Times New Roman"/>
              <w:sz w:val="24"/>
              <w:szCs w:val="24"/>
              <w:lang w:val="en-GB"/>
            </w:rPr>
            <w:t>Piteşti</w:t>
          </w:r>
        </w:smartTag>
      </w:smartTag>
      <w:proofErr w:type="spellEnd"/>
      <w:r w:rsidR="00E4514D">
        <w:rPr>
          <w:rFonts w:ascii="Times New Roman" w:hAnsi="Times New Roman"/>
          <w:sz w:val="24"/>
          <w:szCs w:val="24"/>
          <w:lang w:val="en-GB"/>
        </w:rPr>
        <w:t xml:space="preserve">), </w:t>
      </w:r>
      <w:proofErr w:type="spellStart"/>
      <w:r w:rsidR="00E4514D">
        <w:rPr>
          <w:rFonts w:ascii="Times New Roman" w:hAnsi="Times New Roman"/>
          <w:sz w:val="24"/>
          <w:szCs w:val="24"/>
          <w:lang w:val="en-GB"/>
        </w:rPr>
        <w:t>Dr.</w:t>
      </w:r>
      <w:proofErr w:type="spellEnd"/>
      <w:r w:rsidR="00E4514D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="00E4514D">
        <w:rPr>
          <w:rFonts w:ascii="Times New Roman" w:hAnsi="Times New Roman"/>
          <w:sz w:val="24"/>
          <w:szCs w:val="24"/>
          <w:lang w:val="en-GB"/>
        </w:rPr>
        <w:t>h.c</w:t>
      </w:r>
      <w:proofErr w:type="spellEnd"/>
      <w:r w:rsidR="00E4514D">
        <w:rPr>
          <w:rFonts w:ascii="Times New Roman" w:hAnsi="Times New Roman"/>
          <w:sz w:val="24"/>
          <w:szCs w:val="24"/>
          <w:lang w:val="en-GB"/>
        </w:rPr>
        <w:t xml:space="preserve">. (Alba Iulia). </w:t>
      </w:r>
      <w:r w:rsidR="00E4514D" w:rsidRPr="009D0BC8">
        <w:rPr>
          <w:rFonts w:ascii="Times New Roman" w:hAnsi="Times New Roman"/>
          <w:sz w:val="24"/>
          <w:szCs w:val="24"/>
        </w:rPr>
        <w:t>Catedrático emérito de Derecho Internacional en la Universidad Johannes Kepler de Linz, (Austria).</w:t>
      </w:r>
    </w:p>
    <w:p w:rsidR="00B3555B" w:rsidRPr="009D0BC8" w:rsidRDefault="00B3555B" w:rsidP="00B355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9D0BC8">
        <w:rPr>
          <w:rFonts w:ascii="Times New Roman" w:hAnsi="Times New Roman" w:cs="Times New Roman"/>
          <w:b/>
          <w:sz w:val="24"/>
          <w:szCs w:val="24"/>
          <w:lang w:val="en-US"/>
        </w:rPr>
        <w:t xml:space="preserve">Prof. Dr. </w:t>
      </w:r>
      <w:proofErr w:type="spellStart"/>
      <w:r w:rsidRPr="009D0BC8">
        <w:rPr>
          <w:rFonts w:ascii="Times New Roman" w:hAnsi="Times New Roman" w:cs="Times New Roman"/>
          <w:b/>
          <w:sz w:val="24"/>
          <w:szCs w:val="24"/>
          <w:lang w:val="en-US"/>
        </w:rPr>
        <w:t>Ioan</w:t>
      </w:r>
      <w:proofErr w:type="spellEnd"/>
      <w:r w:rsidRPr="009D0BC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D0BC8">
        <w:rPr>
          <w:rFonts w:ascii="Times New Roman" w:hAnsi="Times New Roman" w:cs="Times New Roman"/>
          <w:b/>
          <w:sz w:val="24"/>
          <w:szCs w:val="24"/>
          <w:lang w:val="en-US"/>
        </w:rPr>
        <w:t>Ganfalean</w:t>
      </w:r>
      <w:proofErr w:type="spellEnd"/>
      <w:r w:rsidRPr="009D0BC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9D0BC8">
        <w:rPr>
          <w:rFonts w:ascii="Times New Roman" w:hAnsi="Times New Roman" w:cs="Times New Roman"/>
          <w:sz w:val="24"/>
          <w:szCs w:val="24"/>
          <w:lang w:val="en-US"/>
        </w:rPr>
        <w:t xml:space="preserve">(2 </w:t>
      </w:r>
      <w:proofErr w:type="spellStart"/>
      <w:r w:rsidRPr="009D0BC8">
        <w:rPr>
          <w:rFonts w:ascii="Times New Roman" w:hAnsi="Times New Roman" w:cs="Times New Roman"/>
          <w:sz w:val="24"/>
          <w:szCs w:val="24"/>
          <w:lang w:val="en-US"/>
        </w:rPr>
        <w:t>horas</w:t>
      </w:r>
      <w:proofErr w:type="spellEnd"/>
      <w:r w:rsidRPr="009D0BC8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E4514D" w:rsidRPr="009D0BC8">
        <w:rPr>
          <w:rFonts w:ascii="Times New Roman" w:hAnsi="Times New Roman" w:cs="Times New Roman"/>
          <w:sz w:val="24"/>
          <w:szCs w:val="24"/>
          <w:lang w:val="en-US"/>
        </w:rPr>
        <w:t xml:space="preserve"> Associate Professor </w:t>
      </w:r>
      <w:proofErr w:type="spellStart"/>
      <w:r w:rsidR="00E4514D" w:rsidRPr="009D0BC8">
        <w:rPr>
          <w:rFonts w:ascii="Times New Roman" w:hAnsi="Times New Roman" w:cs="Times New Roman"/>
          <w:sz w:val="24"/>
          <w:szCs w:val="24"/>
          <w:lang w:val="en-US"/>
        </w:rPr>
        <w:t>Phd</w:t>
      </w:r>
      <w:proofErr w:type="spellEnd"/>
      <w:r w:rsidR="00E4514D" w:rsidRPr="009D0BC8">
        <w:rPr>
          <w:rFonts w:ascii="Times New Roman" w:hAnsi="Times New Roman" w:cs="Times New Roman"/>
          <w:sz w:val="24"/>
          <w:szCs w:val="24"/>
          <w:lang w:val="en-US"/>
        </w:rPr>
        <w:t xml:space="preserve">., University 1 </w:t>
      </w:r>
      <w:proofErr w:type="spellStart"/>
      <w:r w:rsidR="00E4514D" w:rsidRPr="009D0BC8">
        <w:rPr>
          <w:rFonts w:ascii="Times New Roman" w:hAnsi="Times New Roman" w:cs="Times New Roman"/>
          <w:sz w:val="24"/>
          <w:szCs w:val="24"/>
          <w:lang w:val="en-US"/>
        </w:rPr>
        <w:t>Decembrie</w:t>
      </w:r>
      <w:proofErr w:type="spellEnd"/>
      <w:r w:rsidR="00E4514D" w:rsidRPr="009D0BC8">
        <w:rPr>
          <w:rFonts w:ascii="Times New Roman" w:hAnsi="Times New Roman" w:cs="Times New Roman"/>
          <w:sz w:val="24"/>
          <w:szCs w:val="24"/>
          <w:lang w:val="en-US"/>
        </w:rPr>
        <w:t xml:space="preserve"> 1918 Alba Iulia.</w:t>
      </w:r>
      <w:proofErr w:type="gramEnd"/>
      <w:r w:rsidR="00E4514D" w:rsidRPr="009D0B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E4514D" w:rsidRPr="009D0BC8">
        <w:rPr>
          <w:rFonts w:ascii="Times New Roman" w:hAnsi="Times New Roman" w:cs="Times New Roman"/>
          <w:sz w:val="24"/>
          <w:szCs w:val="24"/>
          <w:lang w:val="en-US"/>
        </w:rPr>
        <w:t>Faculty of Law and Social Sciences.</w:t>
      </w:r>
      <w:proofErr w:type="gramEnd"/>
      <w:r w:rsidR="00E4514D" w:rsidRPr="009D0B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E4514D" w:rsidRPr="009D0BC8">
        <w:rPr>
          <w:rFonts w:ascii="Times New Roman" w:hAnsi="Times New Roman" w:cs="Times New Roman"/>
          <w:sz w:val="24"/>
          <w:szCs w:val="24"/>
          <w:lang w:val="en-US"/>
        </w:rPr>
        <w:t>Department of Juridical and Administrative Sciences.</w:t>
      </w:r>
      <w:proofErr w:type="gramEnd"/>
    </w:p>
    <w:p w:rsidR="00E4514D" w:rsidRPr="00847BCC" w:rsidRDefault="00B3555B" w:rsidP="00E451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14D">
        <w:rPr>
          <w:rFonts w:ascii="Times New Roman" w:hAnsi="Times New Roman" w:cs="Times New Roman"/>
          <w:b/>
          <w:sz w:val="24"/>
          <w:szCs w:val="24"/>
        </w:rPr>
        <w:t>Prof. Dr. Andrés Ollero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462C">
        <w:rPr>
          <w:rFonts w:ascii="Times New Roman" w:hAnsi="Times New Roman" w:cs="Times New Roman"/>
          <w:sz w:val="24"/>
          <w:szCs w:val="24"/>
        </w:rPr>
        <w:t>(2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462C">
        <w:rPr>
          <w:rFonts w:ascii="Times New Roman" w:hAnsi="Times New Roman" w:cs="Times New Roman"/>
          <w:sz w:val="24"/>
          <w:szCs w:val="24"/>
        </w:rPr>
        <w:t>horas)</w:t>
      </w:r>
      <w:r w:rsidR="00E4514D">
        <w:rPr>
          <w:rFonts w:ascii="Times New Roman" w:hAnsi="Times New Roman" w:cs="Times New Roman"/>
          <w:sz w:val="24"/>
          <w:szCs w:val="24"/>
        </w:rPr>
        <w:t>.</w:t>
      </w:r>
      <w:r w:rsidRPr="0002462C">
        <w:rPr>
          <w:rFonts w:ascii="Times New Roman" w:hAnsi="Times New Roman" w:cs="Times New Roman"/>
          <w:sz w:val="24"/>
          <w:szCs w:val="24"/>
        </w:rPr>
        <w:t xml:space="preserve"> </w:t>
      </w:r>
      <w:r w:rsidR="00E4514D">
        <w:rPr>
          <w:rFonts w:ascii="Times New Roman" w:hAnsi="Times New Roman"/>
          <w:sz w:val="24"/>
          <w:szCs w:val="24"/>
        </w:rPr>
        <w:t xml:space="preserve">Dr. </w:t>
      </w:r>
      <w:proofErr w:type="spellStart"/>
      <w:r w:rsidR="00E4514D">
        <w:rPr>
          <w:rFonts w:ascii="Times New Roman" w:hAnsi="Times New Roman"/>
          <w:sz w:val="24"/>
          <w:szCs w:val="24"/>
        </w:rPr>
        <w:t>h.c</w:t>
      </w:r>
      <w:proofErr w:type="spellEnd"/>
      <w:r w:rsidR="00E4514D">
        <w:rPr>
          <w:rFonts w:ascii="Times New Roman" w:hAnsi="Times New Roman"/>
          <w:sz w:val="24"/>
          <w:szCs w:val="24"/>
        </w:rPr>
        <w:t>. (Alba Iulia). Catedrático de Filosofía del Derecho en la Universidad Rey Juan Carlos,</w:t>
      </w:r>
      <w:r w:rsidR="00E4514D" w:rsidRPr="009D0BC8">
        <w:rPr>
          <w:rFonts w:ascii="Times New Roman" w:hAnsi="Times New Roman"/>
          <w:sz w:val="24"/>
          <w:szCs w:val="24"/>
        </w:rPr>
        <w:t xml:space="preserve"> Madrid (España). Magistrado del Tribunal Constitucional español</w:t>
      </w:r>
      <w:r w:rsidR="00E4514D" w:rsidRPr="009D0BC8">
        <w:rPr>
          <w:rFonts w:ascii="Times New Roman" w:hAnsi="Times New Roman"/>
          <w:i/>
          <w:sz w:val="24"/>
          <w:szCs w:val="24"/>
        </w:rPr>
        <w:t>.</w:t>
      </w:r>
    </w:p>
    <w:p w:rsidR="00E4514D" w:rsidRPr="009D0BC8" w:rsidRDefault="00B3555B" w:rsidP="00E4514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4514D">
        <w:rPr>
          <w:rFonts w:ascii="Times New Roman" w:hAnsi="Times New Roman" w:cs="Times New Roman"/>
          <w:b/>
          <w:sz w:val="24"/>
          <w:szCs w:val="24"/>
        </w:rPr>
        <w:t xml:space="preserve">Prof. Dr. Herbert </w:t>
      </w:r>
      <w:proofErr w:type="spellStart"/>
      <w:r w:rsidRPr="00E4514D">
        <w:rPr>
          <w:rFonts w:ascii="Times New Roman" w:hAnsi="Times New Roman" w:cs="Times New Roman"/>
          <w:b/>
          <w:sz w:val="24"/>
          <w:szCs w:val="24"/>
        </w:rPr>
        <w:t>Schambeck</w:t>
      </w:r>
      <w:proofErr w:type="spellEnd"/>
      <w:r w:rsidRPr="0002462C">
        <w:rPr>
          <w:rFonts w:ascii="Times New Roman" w:hAnsi="Times New Roman" w:cs="Times New Roman"/>
          <w:sz w:val="24"/>
          <w:szCs w:val="24"/>
        </w:rPr>
        <w:t xml:space="preserve"> (2 horas)</w:t>
      </w:r>
      <w:r w:rsidR="00E4514D">
        <w:rPr>
          <w:rFonts w:ascii="Times New Roman" w:hAnsi="Times New Roman" w:cs="Times New Roman"/>
          <w:sz w:val="24"/>
          <w:szCs w:val="24"/>
        </w:rPr>
        <w:t>.</w:t>
      </w:r>
      <w:r w:rsidR="00E4514D" w:rsidRPr="009D0BC8">
        <w:rPr>
          <w:rFonts w:ascii="Times New Roman" w:hAnsi="Times New Roman"/>
          <w:sz w:val="24"/>
          <w:szCs w:val="24"/>
        </w:rPr>
        <w:t xml:space="preserve"> Prof. Dr. </w:t>
      </w:r>
      <w:proofErr w:type="spellStart"/>
      <w:r w:rsidR="00E4514D" w:rsidRPr="009D0BC8">
        <w:rPr>
          <w:rFonts w:ascii="Times New Roman" w:hAnsi="Times New Roman"/>
          <w:sz w:val="24"/>
          <w:szCs w:val="24"/>
        </w:rPr>
        <w:t>iur</w:t>
      </w:r>
      <w:proofErr w:type="spellEnd"/>
      <w:r w:rsidR="00E4514D" w:rsidRPr="009D0BC8">
        <w:rPr>
          <w:rFonts w:ascii="Times New Roman" w:hAnsi="Times New Roman"/>
          <w:sz w:val="24"/>
          <w:szCs w:val="24"/>
        </w:rPr>
        <w:t xml:space="preserve">., Dr. </w:t>
      </w:r>
      <w:proofErr w:type="spellStart"/>
      <w:r w:rsidR="00E4514D" w:rsidRPr="009D0BC8">
        <w:rPr>
          <w:rFonts w:ascii="Times New Roman" w:hAnsi="Times New Roman"/>
          <w:sz w:val="24"/>
          <w:szCs w:val="24"/>
        </w:rPr>
        <w:t>h.c</w:t>
      </w:r>
      <w:proofErr w:type="spellEnd"/>
      <w:r w:rsidR="00E4514D" w:rsidRPr="009D0BC8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E4514D" w:rsidRPr="009D0BC8">
        <w:rPr>
          <w:rFonts w:ascii="Times New Roman" w:hAnsi="Times New Roman"/>
          <w:sz w:val="24"/>
          <w:szCs w:val="24"/>
        </w:rPr>
        <w:t>mult</w:t>
      </w:r>
      <w:proofErr w:type="spellEnd"/>
      <w:r w:rsidR="00E4514D" w:rsidRPr="009D0BC8">
        <w:rPr>
          <w:rFonts w:ascii="Times New Roman" w:hAnsi="Times New Roman"/>
          <w:sz w:val="24"/>
          <w:szCs w:val="24"/>
        </w:rPr>
        <w:t>., Catedrático emérito de Derecho Constitucional y Filosofía del Derecho en la Universidad Johannes Kepler de Linz, (Austria).</w:t>
      </w:r>
    </w:p>
    <w:p w:rsidR="002D23DB" w:rsidRPr="009D0BC8" w:rsidRDefault="00B3555B" w:rsidP="000246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514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Prof. Dra. </w:t>
      </w:r>
      <w:proofErr w:type="spellStart"/>
      <w:r w:rsidRPr="00E4514D">
        <w:rPr>
          <w:rFonts w:ascii="Times New Roman" w:hAnsi="Times New Roman" w:cs="Times New Roman"/>
          <w:b/>
          <w:sz w:val="24"/>
          <w:szCs w:val="24"/>
        </w:rPr>
        <w:t>Miruna</w:t>
      </w:r>
      <w:proofErr w:type="spellEnd"/>
      <w:r w:rsidRPr="00E4514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4514D">
        <w:rPr>
          <w:rFonts w:ascii="Times New Roman" w:hAnsi="Times New Roman" w:cs="Times New Roman"/>
          <w:b/>
          <w:sz w:val="24"/>
          <w:szCs w:val="24"/>
        </w:rPr>
        <w:t>Tudorascu</w:t>
      </w:r>
      <w:proofErr w:type="spellEnd"/>
      <w:r w:rsidRPr="0002462C">
        <w:rPr>
          <w:rFonts w:ascii="Times New Roman" w:hAnsi="Times New Roman" w:cs="Times New Roman"/>
          <w:sz w:val="24"/>
          <w:szCs w:val="24"/>
        </w:rPr>
        <w:t xml:space="preserve"> (2 horas)</w:t>
      </w:r>
      <w:r w:rsidR="00E4514D">
        <w:rPr>
          <w:rFonts w:ascii="Times New Roman" w:hAnsi="Times New Roman" w:cs="Times New Roman"/>
          <w:sz w:val="24"/>
          <w:szCs w:val="24"/>
        </w:rPr>
        <w:t>.</w:t>
      </w:r>
      <w:r w:rsidR="00E4514D" w:rsidRPr="00E4514D">
        <w:rPr>
          <w:rFonts w:ascii="Times New Roman" w:hAnsi="Times New Roman" w:cs="Times New Roman"/>
          <w:sz w:val="24"/>
          <w:szCs w:val="24"/>
        </w:rPr>
        <w:t xml:space="preserve"> </w:t>
      </w:r>
      <w:r w:rsidR="00E4514D" w:rsidRPr="009D0BC8">
        <w:rPr>
          <w:rFonts w:ascii="Times New Roman" w:hAnsi="Times New Roman" w:cs="Times New Roman"/>
          <w:sz w:val="24"/>
          <w:szCs w:val="24"/>
          <w:lang w:val="en-US"/>
        </w:rPr>
        <w:t xml:space="preserve">Associate Professor </w:t>
      </w:r>
      <w:proofErr w:type="spellStart"/>
      <w:r w:rsidR="00E4514D" w:rsidRPr="009D0BC8">
        <w:rPr>
          <w:rFonts w:ascii="Times New Roman" w:hAnsi="Times New Roman" w:cs="Times New Roman"/>
          <w:sz w:val="24"/>
          <w:szCs w:val="24"/>
          <w:lang w:val="en-US"/>
        </w:rPr>
        <w:t>Phd</w:t>
      </w:r>
      <w:proofErr w:type="spellEnd"/>
      <w:r w:rsidR="00E4514D" w:rsidRPr="009D0BC8">
        <w:rPr>
          <w:rFonts w:ascii="Times New Roman" w:hAnsi="Times New Roman" w:cs="Times New Roman"/>
          <w:sz w:val="24"/>
          <w:szCs w:val="24"/>
          <w:lang w:val="en-US"/>
        </w:rPr>
        <w:t xml:space="preserve">., University 1 </w:t>
      </w:r>
      <w:proofErr w:type="spellStart"/>
      <w:r w:rsidR="00E4514D" w:rsidRPr="009D0BC8">
        <w:rPr>
          <w:rFonts w:ascii="Times New Roman" w:hAnsi="Times New Roman" w:cs="Times New Roman"/>
          <w:sz w:val="24"/>
          <w:szCs w:val="24"/>
          <w:lang w:val="en-US"/>
        </w:rPr>
        <w:t>Decembrie</w:t>
      </w:r>
      <w:proofErr w:type="spellEnd"/>
      <w:r w:rsidR="00E4514D" w:rsidRPr="009D0BC8">
        <w:rPr>
          <w:rFonts w:ascii="Times New Roman" w:hAnsi="Times New Roman" w:cs="Times New Roman"/>
          <w:sz w:val="24"/>
          <w:szCs w:val="24"/>
          <w:lang w:val="en-US"/>
        </w:rPr>
        <w:t xml:space="preserve"> 1918 Alba Iulia. </w:t>
      </w:r>
      <w:proofErr w:type="gramStart"/>
      <w:r w:rsidR="00E4514D" w:rsidRPr="009D0BC8">
        <w:rPr>
          <w:rFonts w:ascii="Times New Roman" w:hAnsi="Times New Roman" w:cs="Times New Roman"/>
          <w:sz w:val="24"/>
          <w:szCs w:val="24"/>
          <w:lang w:val="en-US"/>
        </w:rPr>
        <w:t>Faculty of Law and Social Sciences.</w:t>
      </w:r>
      <w:proofErr w:type="gramEnd"/>
      <w:r w:rsidR="00E4514D" w:rsidRPr="009D0B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E4514D" w:rsidRPr="009D0BC8">
        <w:rPr>
          <w:rFonts w:ascii="Times New Roman" w:hAnsi="Times New Roman" w:cs="Times New Roman"/>
          <w:sz w:val="24"/>
          <w:szCs w:val="24"/>
          <w:lang w:val="en-US"/>
        </w:rPr>
        <w:t>Department of Juridical and Administrative Sciences.</w:t>
      </w:r>
      <w:proofErr w:type="gramEnd"/>
    </w:p>
    <w:sectPr w:rsidR="002D23DB" w:rsidRPr="009D0BC8" w:rsidSect="00C65E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EF6" w:rsidRDefault="00CA7EF6" w:rsidP="00DA2444">
      <w:pPr>
        <w:spacing w:after="0" w:line="240" w:lineRule="auto"/>
      </w:pPr>
      <w:r>
        <w:separator/>
      </w:r>
    </w:p>
  </w:endnote>
  <w:endnote w:type="continuationSeparator" w:id="0">
    <w:p w:rsidR="00CA7EF6" w:rsidRDefault="00CA7EF6" w:rsidP="00DA2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EF6" w:rsidRDefault="00CA7EF6" w:rsidP="00DA2444">
      <w:pPr>
        <w:spacing w:after="0" w:line="240" w:lineRule="auto"/>
      </w:pPr>
      <w:r>
        <w:separator/>
      </w:r>
    </w:p>
  </w:footnote>
  <w:footnote w:type="continuationSeparator" w:id="0">
    <w:p w:rsidR="00CA7EF6" w:rsidRDefault="00CA7EF6" w:rsidP="00DA24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232D5"/>
    <w:multiLevelType w:val="multilevel"/>
    <w:tmpl w:val="83BAD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544C2F"/>
    <w:multiLevelType w:val="multilevel"/>
    <w:tmpl w:val="7DC0C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AAC6D7F"/>
    <w:multiLevelType w:val="multilevel"/>
    <w:tmpl w:val="BDEEF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858"/>
    <w:rsid w:val="0002462C"/>
    <w:rsid w:val="000D2C1F"/>
    <w:rsid w:val="000F54EA"/>
    <w:rsid w:val="001504C2"/>
    <w:rsid w:val="00196A0C"/>
    <w:rsid w:val="00196E35"/>
    <w:rsid w:val="0020122E"/>
    <w:rsid w:val="002B69CE"/>
    <w:rsid w:val="002D23DB"/>
    <w:rsid w:val="002F00BA"/>
    <w:rsid w:val="002F3DB6"/>
    <w:rsid w:val="0030762B"/>
    <w:rsid w:val="00343254"/>
    <w:rsid w:val="00357CA9"/>
    <w:rsid w:val="0036397C"/>
    <w:rsid w:val="003772CC"/>
    <w:rsid w:val="003973CA"/>
    <w:rsid w:val="003A69A3"/>
    <w:rsid w:val="003D0915"/>
    <w:rsid w:val="003E2151"/>
    <w:rsid w:val="004651D9"/>
    <w:rsid w:val="00493BB2"/>
    <w:rsid w:val="004A3134"/>
    <w:rsid w:val="004B3979"/>
    <w:rsid w:val="00502858"/>
    <w:rsid w:val="0052291F"/>
    <w:rsid w:val="00532C65"/>
    <w:rsid w:val="0055451C"/>
    <w:rsid w:val="00564262"/>
    <w:rsid w:val="00572454"/>
    <w:rsid w:val="00576427"/>
    <w:rsid w:val="00610B8D"/>
    <w:rsid w:val="00617801"/>
    <w:rsid w:val="00686229"/>
    <w:rsid w:val="006C33D9"/>
    <w:rsid w:val="006D5DDB"/>
    <w:rsid w:val="00710B00"/>
    <w:rsid w:val="00747C88"/>
    <w:rsid w:val="00766C2B"/>
    <w:rsid w:val="007B594D"/>
    <w:rsid w:val="007B67ED"/>
    <w:rsid w:val="007E2F3E"/>
    <w:rsid w:val="00822AC3"/>
    <w:rsid w:val="00852AD0"/>
    <w:rsid w:val="00976144"/>
    <w:rsid w:val="009D0BC8"/>
    <w:rsid w:val="00A2195F"/>
    <w:rsid w:val="00B1411F"/>
    <w:rsid w:val="00B3555B"/>
    <w:rsid w:val="00BB00FC"/>
    <w:rsid w:val="00BE12E9"/>
    <w:rsid w:val="00C07917"/>
    <w:rsid w:val="00C21B15"/>
    <w:rsid w:val="00C65E69"/>
    <w:rsid w:val="00CA7EF6"/>
    <w:rsid w:val="00CD43B5"/>
    <w:rsid w:val="00CE3AD7"/>
    <w:rsid w:val="00D04ACC"/>
    <w:rsid w:val="00D12A8A"/>
    <w:rsid w:val="00D419CA"/>
    <w:rsid w:val="00DA2444"/>
    <w:rsid w:val="00DA369A"/>
    <w:rsid w:val="00DD3869"/>
    <w:rsid w:val="00E4514D"/>
    <w:rsid w:val="00E47803"/>
    <w:rsid w:val="00E5223F"/>
    <w:rsid w:val="00EA3BD5"/>
    <w:rsid w:val="00F34FE6"/>
    <w:rsid w:val="00FB5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502858"/>
    <w:rPr>
      <w:b/>
      <w:bCs/>
      <w:color w:val="707070"/>
    </w:rPr>
  </w:style>
  <w:style w:type="paragraph" w:styleId="Textonotapie">
    <w:name w:val="footnote text"/>
    <w:basedOn w:val="Normal"/>
    <w:link w:val="TextonotapieCar"/>
    <w:semiHidden/>
    <w:unhideWhenUsed/>
    <w:rsid w:val="00DA2444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TextonotapieCar">
    <w:name w:val="Texto nota pie Car"/>
    <w:basedOn w:val="Fuentedeprrafopredeter"/>
    <w:link w:val="Textonotapie"/>
    <w:semiHidden/>
    <w:rsid w:val="00DA2444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Textoindependiente">
    <w:name w:val="Body Text"/>
    <w:basedOn w:val="Normal"/>
    <w:link w:val="TextoindependienteCar"/>
    <w:unhideWhenUsed/>
    <w:rsid w:val="00DA2444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TextoindependienteCar">
    <w:name w:val="Texto independiente Car"/>
    <w:basedOn w:val="Fuentedeprrafopredeter"/>
    <w:link w:val="Textoindependiente"/>
    <w:rsid w:val="00DA2444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Refdenotaalpie">
    <w:name w:val="footnote reference"/>
    <w:basedOn w:val="Fuentedeprrafopredeter"/>
    <w:semiHidden/>
    <w:unhideWhenUsed/>
    <w:rsid w:val="00DA2444"/>
    <w:rPr>
      <w:position w:val="6"/>
      <w:sz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22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291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FB57B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B5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ff-screen">
    <w:name w:val="off-screen"/>
    <w:basedOn w:val="Normal"/>
    <w:rsid w:val="00FB5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ff-screen1">
    <w:name w:val="off-screen1"/>
    <w:basedOn w:val="Fuentedeprrafopredeter"/>
    <w:rsid w:val="00FB57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502858"/>
    <w:rPr>
      <w:b/>
      <w:bCs/>
      <w:color w:val="707070"/>
    </w:rPr>
  </w:style>
  <w:style w:type="paragraph" w:styleId="Textonotapie">
    <w:name w:val="footnote text"/>
    <w:basedOn w:val="Normal"/>
    <w:link w:val="TextonotapieCar"/>
    <w:semiHidden/>
    <w:unhideWhenUsed/>
    <w:rsid w:val="00DA2444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TextonotapieCar">
    <w:name w:val="Texto nota pie Car"/>
    <w:basedOn w:val="Fuentedeprrafopredeter"/>
    <w:link w:val="Textonotapie"/>
    <w:semiHidden/>
    <w:rsid w:val="00DA2444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Textoindependiente">
    <w:name w:val="Body Text"/>
    <w:basedOn w:val="Normal"/>
    <w:link w:val="TextoindependienteCar"/>
    <w:unhideWhenUsed/>
    <w:rsid w:val="00DA2444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TextoindependienteCar">
    <w:name w:val="Texto independiente Car"/>
    <w:basedOn w:val="Fuentedeprrafopredeter"/>
    <w:link w:val="Textoindependiente"/>
    <w:rsid w:val="00DA2444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Refdenotaalpie">
    <w:name w:val="footnote reference"/>
    <w:basedOn w:val="Fuentedeprrafopredeter"/>
    <w:semiHidden/>
    <w:unhideWhenUsed/>
    <w:rsid w:val="00DA2444"/>
    <w:rPr>
      <w:position w:val="6"/>
      <w:sz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22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291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FB57B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B5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ff-screen">
    <w:name w:val="off-screen"/>
    <w:basedOn w:val="Normal"/>
    <w:rsid w:val="00FB5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ff-screen1">
    <w:name w:val="off-screen1"/>
    <w:basedOn w:val="Fuentedeprrafopredeter"/>
    <w:rsid w:val="00FB57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9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8010">
      <w:bodyDiv w:val="1"/>
      <w:marLeft w:val="1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869951">
          <w:marLeft w:val="16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3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01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3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612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29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1256</Words>
  <Characters>6912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CRISTINA HERMIDA DEL LLANO</cp:lastModifiedBy>
  <cp:revision>14</cp:revision>
  <dcterms:created xsi:type="dcterms:W3CDTF">2015-09-13T14:14:00Z</dcterms:created>
  <dcterms:modified xsi:type="dcterms:W3CDTF">2015-09-22T21:08:00Z</dcterms:modified>
</cp:coreProperties>
</file>